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357504" w:rsidRPr="00357504" w14:paraId="2E14AB0C" w14:textId="77777777" w:rsidTr="00357504">
        <w:trPr>
          <w:trHeight w:val="375"/>
        </w:trPr>
        <w:tc>
          <w:tcPr>
            <w:tcW w:w="2620" w:type="dxa"/>
            <w:tcBorders>
              <w:top w:val="nil"/>
              <w:left w:val="nil"/>
              <w:bottom w:val="nil"/>
              <w:right w:val="nil"/>
            </w:tcBorders>
            <w:vAlign w:val="center"/>
            <w:hideMark/>
          </w:tcPr>
          <w:p w14:paraId="060CEF3A" w14:textId="77777777" w:rsidR="00357504" w:rsidRPr="00357504" w:rsidRDefault="00357504" w:rsidP="00357504">
            <w:pPr>
              <w:jc w:val="right"/>
              <w:rPr>
                <w:rFonts w:eastAsia="Times New Roman"/>
                <w:color w:val="FFFFFF"/>
                <w:kern w:val="0"/>
                <w:sz w:val="20"/>
                <w:szCs w:val="20"/>
                <w:lang w:eastAsia="tr-TR"/>
                <w14:ligatures w14:val="none"/>
              </w:rPr>
            </w:pPr>
            <w:r w:rsidRPr="00357504">
              <w:rPr>
                <w:rFonts w:eastAsia="Times New Roman"/>
                <w:color w:val="FFFFFF"/>
                <w:kern w:val="0"/>
                <w:sz w:val="20"/>
                <w:szCs w:val="20"/>
                <w:lang w:eastAsia="tr-TR"/>
                <w14:ligatures w14:val="none"/>
              </w:rPr>
              <w:t>3. HAFTA</w:t>
            </w:r>
          </w:p>
        </w:tc>
        <w:tc>
          <w:tcPr>
            <w:tcW w:w="5208" w:type="dxa"/>
            <w:gridSpan w:val="2"/>
            <w:tcBorders>
              <w:top w:val="nil"/>
              <w:left w:val="nil"/>
              <w:bottom w:val="nil"/>
              <w:right w:val="nil"/>
            </w:tcBorders>
            <w:vAlign w:val="center"/>
            <w:hideMark/>
          </w:tcPr>
          <w:p w14:paraId="394233F3"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3BCFCDBD" w14:textId="77777777" w:rsidR="00357504" w:rsidRPr="00357504" w:rsidRDefault="00357504" w:rsidP="00357504">
            <w:pPr>
              <w:jc w:val="center"/>
              <w:rPr>
                <w:rFonts w:eastAsia="Times New Roman"/>
                <w:color w:val="FFFFFF"/>
                <w:kern w:val="0"/>
                <w:sz w:val="20"/>
                <w:szCs w:val="20"/>
                <w:lang w:eastAsia="tr-TR"/>
                <w14:ligatures w14:val="none"/>
              </w:rPr>
            </w:pPr>
            <w:r w:rsidRPr="00357504">
              <w:rPr>
                <w:rFonts w:eastAsia="Times New Roman"/>
                <w:color w:val="FFFFFF"/>
                <w:kern w:val="0"/>
                <w:sz w:val="20"/>
                <w:szCs w:val="20"/>
                <w:lang w:eastAsia="tr-TR"/>
                <w14:ligatures w14:val="none"/>
              </w:rPr>
              <w:t>22 - 26 EYLÜL</w:t>
            </w:r>
          </w:p>
        </w:tc>
      </w:tr>
      <w:tr w:rsidR="00357504" w:rsidRPr="00357504" w14:paraId="1D149A49" w14:textId="77777777" w:rsidTr="00357504">
        <w:trPr>
          <w:trHeight w:val="375"/>
        </w:trPr>
        <w:tc>
          <w:tcPr>
            <w:tcW w:w="10420" w:type="dxa"/>
            <w:gridSpan w:val="4"/>
            <w:tcBorders>
              <w:top w:val="nil"/>
              <w:left w:val="nil"/>
              <w:bottom w:val="nil"/>
              <w:right w:val="nil"/>
            </w:tcBorders>
            <w:vAlign w:val="center"/>
            <w:hideMark/>
          </w:tcPr>
          <w:p w14:paraId="69F2A799"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1. SINIF MATEMATİK DERSİ GÜNLÜK PLAN</w:t>
            </w:r>
          </w:p>
        </w:tc>
      </w:tr>
      <w:tr w:rsidR="00357504" w:rsidRPr="00357504" w14:paraId="68442D80" w14:textId="77777777" w:rsidTr="00357504">
        <w:trPr>
          <w:trHeight w:val="375"/>
        </w:trPr>
        <w:tc>
          <w:tcPr>
            <w:tcW w:w="10420" w:type="dxa"/>
            <w:gridSpan w:val="4"/>
            <w:tcBorders>
              <w:top w:val="nil"/>
              <w:left w:val="nil"/>
              <w:bottom w:val="nil"/>
              <w:right w:val="nil"/>
            </w:tcBorders>
            <w:vAlign w:val="center"/>
            <w:hideMark/>
          </w:tcPr>
          <w:p w14:paraId="3A6FA61B"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3. HAFTA (22 - 26 EYLÜL )</w:t>
            </w:r>
          </w:p>
        </w:tc>
      </w:tr>
      <w:tr w:rsidR="00357504" w:rsidRPr="00357504" w14:paraId="0A80565D" w14:textId="77777777" w:rsidTr="00357504">
        <w:trPr>
          <w:trHeight w:val="375"/>
        </w:trPr>
        <w:tc>
          <w:tcPr>
            <w:tcW w:w="2620" w:type="dxa"/>
            <w:tcBorders>
              <w:top w:val="nil"/>
              <w:left w:val="nil"/>
              <w:bottom w:val="nil"/>
              <w:right w:val="nil"/>
            </w:tcBorders>
            <w:vAlign w:val="center"/>
            <w:hideMark/>
          </w:tcPr>
          <w:p w14:paraId="1A928395" w14:textId="77777777" w:rsidR="00357504" w:rsidRPr="00357504" w:rsidRDefault="00357504" w:rsidP="00357504">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1CEBD2E" w14:textId="77777777" w:rsidR="00357504" w:rsidRPr="00357504" w:rsidRDefault="00357504" w:rsidP="0035750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33C3D36" w14:textId="77777777" w:rsidR="00357504" w:rsidRPr="00357504" w:rsidRDefault="00357504" w:rsidP="00357504">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90546F7" w14:textId="77777777" w:rsidR="00357504" w:rsidRPr="00357504" w:rsidRDefault="00357504" w:rsidP="00357504">
            <w:pPr>
              <w:jc w:val="center"/>
              <w:rPr>
                <w:rFonts w:ascii="Times New Roman" w:eastAsia="Times New Roman" w:hAnsi="Times New Roman" w:cs="Times New Roman"/>
                <w:kern w:val="0"/>
                <w:sz w:val="20"/>
                <w:szCs w:val="20"/>
                <w:lang w:eastAsia="tr-TR"/>
                <w14:ligatures w14:val="none"/>
              </w:rPr>
            </w:pPr>
          </w:p>
        </w:tc>
      </w:tr>
      <w:tr w:rsidR="00357504" w:rsidRPr="00357504" w14:paraId="0FE43CC4" w14:textId="77777777" w:rsidTr="0035750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87DDF16" w14:textId="77777777" w:rsidR="00357504" w:rsidRPr="00357504" w:rsidRDefault="00357504" w:rsidP="00357504">
            <w:pPr>
              <w:jc w:val="lef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DERS BİLGİSİ</w:t>
            </w:r>
          </w:p>
        </w:tc>
      </w:tr>
      <w:tr w:rsidR="00357504" w:rsidRPr="00357504" w14:paraId="383D6A8D"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FBE2BA"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7735C3E5" w14:textId="77777777" w:rsidR="00357504" w:rsidRPr="00357504" w:rsidRDefault="00357504" w:rsidP="00357504">
            <w:pPr>
              <w:jc w:val="center"/>
              <w:rPr>
                <w:rFonts w:eastAsia="Times New Roman"/>
                <w:color w:val="000000"/>
                <w:kern w:val="0"/>
                <w:sz w:val="18"/>
                <w:szCs w:val="18"/>
                <w:lang w:eastAsia="tr-TR"/>
                <w14:ligatures w14:val="none"/>
              </w:rPr>
            </w:pPr>
            <w:r w:rsidRPr="0035750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4A92F96"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49937006" w14:textId="77777777" w:rsidR="00357504" w:rsidRPr="00357504" w:rsidRDefault="00357504" w:rsidP="00357504">
            <w:pPr>
              <w:jc w:val="center"/>
              <w:rPr>
                <w:rFonts w:eastAsia="Times New Roman"/>
                <w:color w:val="000000"/>
                <w:kern w:val="0"/>
                <w:sz w:val="18"/>
                <w:szCs w:val="18"/>
                <w:lang w:eastAsia="tr-TR"/>
                <w14:ligatures w14:val="none"/>
              </w:rPr>
            </w:pPr>
            <w:r w:rsidRPr="00357504">
              <w:rPr>
                <w:rFonts w:eastAsia="Times New Roman"/>
                <w:color w:val="000000"/>
                <w:kern w:val="0"/>
                <w:sz w:val="18"/>
                <w:szCs w:val="18"/>
                <w:lang w:eastAsia="tr-TR"/>
                <w14:ligatures w14:val="none"/>
              </w:rPr>
              <w:t>Matematik</w:t>
            </w:r>
          </w:p>
        </w:tc>
      </w:tr>
      <w:tr w:rsidR="00357504" w:rsidRPr="00357504" w14:paraId="4FBD4176"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2D6AEE"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146BFFC9" w14:textId="77777777" w:rsidR="00357504" w:rsidRPr="00357504" w:rsidRDefault="00357504" w:rsidP="00357504">
            <w:pPr>
              <w:jc w:val="center"/>
              <w:rPr>
                <w:rFonts w:eastAsia="Times New Roman"/>
                <w:color w:val="000000"/>
                <w:kern w:val="0"/>
                <w:sz w:val="16"/>
                <w:szCs w:val="16"/>
                <w:lang w:eastAsia="tr-TR"/>
                <w14:ligatures w14:val="none"/>
              </w:rPr>
            </w:pPr>
            <w:r w:rsidRPr="00357504">
              <w:rPr>
                <w:rFonts w:eastAsia="Times New Roman"/>
                <w:color w:val="000000"/>
                <w:kern w:val="0"/>
                <w:sz w:val="16"/>
                <w:szCs w:val="16"/>
                <w:lang w:eastAsia="tr-TR"/>
                <w14:ligatures w14:val="none"/>
              </w:rPr>
              <w:t>NESNELERİN GEOMETRİSİ (1)</w:t>
            </w:r>
          </w:p>
        </w:tc>
        <w:tc>
          <w:tcPr>
            <w:tcW w:w="1396" w:type="dxa"/>
            <w:tcBorders>
              <w:top w:val="nil"/>
              <w:left w:val="nil"/>
              <w:bottom w:val="single" w:sz="4" w:space="0" w:color="757171"/>
              <w:right w:val="single" w:sz="4" w:space="0" w:color="757171"/>
            </w:tcBorders>
            <w:shd w:val="clear" w:color="000000" w:fill="DDEBF7"/>
            <w:vAlign w:val="center"/>
            <w:hideMark/>
          </w:tcPr>
          <w:p w14:paraId="0E4074E6"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9D15BD8" w14:textId="77777777" w:rsidR="00357504" w:rsidRPr="00357504" w:rsidRDefault="00357504" w:rsidP="00357504">
            <w:pPr>
              <w:jc w:val="center"/>
              <w:rPr>
                <w:rFonts w:eastAsia="Times New Roman"/>
                <w:color w:val="000000"/>
                <w:kern w:val="0"/>
                <w:sz w:val="18"/>
                <w:szCs w:val="18"/>
                <w:lang w:eastAsia="tr-TR"/>
                <w14:ligatures w14:val="none"/>
              </w:rPr>
            </w:pPr>
            <w:r w:rsidRPr="00357504">
              <w:rPr>
                <w:rFonts w:eastAsia="Times New Roman"/>
                <w:color w:val="000000"/>
                <w:kern w:val="0"/>
                <w:sz w:val="18"/>
                <w:szCs w:val="18"/>
                <w:lang w:eastAsia="tr-TR"/>
                <w14:ligatures w14:val="none"/>
              </w:rPr>
              <w:t>5 SAAT</w:t>
            </w:r>
          </w:p>
        </w:tc>
      </w:tr>
      <w:tr w:rsidR="00357504" w:rsidRPr="00357504" w14:paraId="3D71E854" w14:textId="77777777" w:rsidTr="0035750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853D76"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493996E" w14:textId="77777777" w:rsidR="00357504" w:rsidRPr="00357504" w:rsidRDefault="00357504" w:rsidP="00357504">
            <w:pPr>
              <w:jc w:val="left"/>
              <w:rPr>
                <w:rFonts w:eastAsia="Times New Roman"/>
                <w:color w:val="000000"/>
                <w:kern w:val="0"/>
                <w:sz w:val="12"/>
                <w:szCs w:val="12"/>
                <w:lang w:eastAsia="tr-TR"/>
                <w14:ligatures w14:val="none"/>
              </w:rPr>
            </w:pPr>
            <w:r w:rsidRPr="00357504">
              <w:rPr>
                <w:rFonts w:eastAsia="Times New Roman"/>
                <w:color w:val="000000"/>
                <w:kern w:val="0"/>
                <w:sz w:val="12"/>
                <w:szCs w:val="12"/>
                <w:lang w:eastAsia="tr-TR"/>
                <w14:ligatures w14:val="none"/>
              </w:rPr>
              <w:t>Uzamsal İlişkiler</w:t>
            </w:r>
          </w:p>
        </w:tc>
      </w:tr>
      <w:tr w:rsidR="00357504" w:rsidRPr="00357504" w14:paraId="3EF7A2EA"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EAB069"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77E9A71"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w:t>
            </w:r>
          </w:p>
        </w:tc>
      </w:tr>
      <w:tr w:rsidR="00357504" w:rsidRPr="00357504" w14:paraId="358DC12B" w14:textId="77777777" w:rsidTr="00357504">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31B7E2"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76840E1"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KB2.4. Çözümleme, KB2.17. Değerlendirme</w:t>
            </w:r>
          </w:p>
        </w:tc>
      </w:tr>
      <w:tr w:rsidR="00357504" w:rsidRPr="00357504" w14:paraId="08615717" w14:textId="77777777" w:rsidTr="0035750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3868C3"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117C807"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 xml:space="preserve">E1.1. Merak, E2.5. </w:t>
            </w:r>
            <w:proofErr w:type="spellStart"/>
            <w:r w:rsidRPr="00357504">
              <w:rPr>
                <w:rFonts w:eastAsia="Times New Roman"/>
                <w:color w:val="FF0000"/>
                <w:kern w:val="0"/>
                <w:sz w:val="16"/>
                <w:szCs w:val="16"/>
                <w:lang w:eastAsia="tr-TR"/>
                <w14:ligatures w14:val="none"/>
              </w:rPr>
              <w:t>Oyunseverlik</w:t>
            </w:r>
            <w:proofErr w:type="spellEnd"/>
            <w:r w:rsidRPr="00357504">
              <w:rPr>
                <w:rFonts w:eastAsia="Times New Roman"/>
                <w:color w:val="FF0000"/>
                <w:kern w:val="0"/>
                <w:sz w:val="16"/>
                <w:szCs w:val="16"/>
                <w:lang w:eastAsia="tr-TR"/>
                <w14:ligatures w14:val="none"/>
              </w:rPr>
              <w:t>, E3.2. Odaklanma</w:t>
            </w:r>
          </w:p>
        </w:tc>
      </w:tr>
      <w:tr w:rsidR="00357504" w:rsidRPr="00357504" w14:paraId="2EAC7A03" w14:textId="77777777" w:rsidTr="0035750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956B6B8" w14:textId="77777777" w:rsidR="00357504" w:rsidRPr="00357504" w:rsidRDefault="00357504" w:rsidP="00357504">
            <w:pPr>
              <w:jc w:val="lef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PROGRAMLAR ARASI BİLEŞENLER</w:t>
            </w:r>
          </w:p>
        </w:tc>
      </w:tr>
      <w:tr w:rsidR="00357504" w:rsidRPr="00357504" w14:paraId="704DF3E6" w14:textId="77777777" w:rsidTr="0035750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D19A06"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90E9A9A"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SDB1.1. Kendini Tanıma (Öz Farkındalık Becerisi)</w:t>
            </w:r>
          </w:p>
        </w:tc>
      </w:tr>
      <w:tr w:rsidR="00357504" w:rsidRPr="00357504" w14:paraId="3B998C19"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92C0ED"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E004667"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D3. Çalışkanlık, D4. Dostluk</w:t>
            </w:r>
          </w:p>
        </w:tc>
      </w:tr>
      <w:tr w:rsidR="00357504" w:rsidRPr="00357504" w14:paraId="4F0AEB18"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A07B25" w14:textId="77777777" w:rsidR="00357504" w:rsidRPr="00357504" w:rsidRDefault="00357504" w:rsidP="00357504">
            <w:pPr>
              <w:jc w:val="right"/>
              <w:rPr>
                <w:rFonts w:eastAsia="Times New Roman"/>
                <w:b/>
                <w:bCs/>
                <w:color w:val="FF0000"/>
                <w:kern w:val="0"/>
                <w:sz w:val="18"/>
                <w:szCs w:val="18"/>
                <w:lang w:eastAsia="tr-TR"/>
                <w14:ligatures w14:val="none"/>
              </w:rPr>
            </w:pPr>
            <w:r w:rsidRPr="00357504">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3A0E8AD"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OB1. Bilgi Okuryazarlığı, OB4. Görsel Okuryazarlık</w:t>
            </w:r>
          </w:p>
        </w:tc>
      </w:tr>
      <w:tr w:rsidR="00357504" w:rsidRPr="00357504" w14:paraId="415534E0" w14:textId="77777777" w:rsidTr="0035750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E9E509"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8048AFF"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Hayat Bilgisi, Görsel Sanatlar, Beden Eğitimi ve Oyun, Türkçe</w:t>
            </w:r>
          </w:p>
        </w:tc>
      </w:tr>
      <w:tr w:rsidR="00357504" w:rsidRPr="00357504" w14:paraId="685E8E8B" w14:textId="77777777" w:rsidTr="00357504">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DA3FDA"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BD07D2A"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MAT.1.3.2. Nesnelerin eşliğini değerlendirebilme</w:t>
            </w:r>
            <w:r w:rsidRPr="00357504">
              <w:rPr>
                <w:rFonts w:eastAsia="Times New Roman"/>
                <w:color w:val="FF0000"/>
                <w:kern w:val="0"/>
                <w:sz w:val="16"/>
                <w:szCs w:val="16"/>
                <w:lang w:eastAsia="tr-TR"/>
                <w14:ligatures w14:val="none"/>
              </w:rPr>
              <w:br/>
              <w:t>a) Nesnelerin eşliği için bir ölçüt belirler.</w:t>
            </w:r>
            <w:r w:rsidRPr="00357504">
              <w:rPr>
                <w:rFonts w:eastAsia="Times New Roman"/>
                <w:color w:val="FF0000"/>
                <w:kern w:val="0"/>
                <w:sz w:val="16"/>
                <w:szCs w:val="16"/>
                <w:lang w:eastAsia="tr-TR"/>
                <w14:ligatures w14:val="none"/>
              </w:rPr>
              <w:br/>
              <w:t>b) Ölçüte uygun bilgileri kullanarak ölçme yapar.</w:t>
            </w:r>
            <w:r w:rsidRPr="00357504">
              <w:rPr>
                <w:rFonts w:eastAsia="Times New Roman"/>
                <w:color w:val="FF0000"/>
                <w:kern w:val="0"/>
                <w:sz w:val="16"/>
                <w:szCs w:val="16"/>
                <w:lang w:eastAsia="tr-TR"/>
                <w14:ligatures w14:val="none"/>
              </w:rPr>
              <w:br/>
              <w:t>c) Yapılan ölçmeye dayalı olarak elde ettiği sonuçları ölçüt ile karşılaştırır.</w:t>
            </w:r>
            <w:r w:rsidRPr="00357504">
              <w:rPr>
                <w:rFonts w:eastAsia="Times New Roman"/>
                <w:color w:val="FF0000"/>
                <w:kern w:val="0"/>
                <w:sz w:val="16"/>
                <w:szCs w:val="16"/>
                <w:lang w:eastAsia="tr-TR"/>
                <w14:ligatures w14:val="none"/>
              </w:rPr>
              <w:br/>
              <w:t>ç) Karşılaştırmalarına ilişkin olarak yargıda bulunur.</w:t>
            </w:r>
          </w:p>
        </w:tc>
      </w:tr>
      <w:tr w:rsidR="00357504" w:rsidRPr="00357504" w14:paraId="1D6E6B4F" w14:textId="77777777" w:rsidTr="0035750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8F65FB"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E480ED9"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Uzamsal İlişkiler</w:t>
            </w:r>
          </w:p>
        </w:tc>
      </w:tr>
      <w:tr w:rsidR="00357504" w:rsidRPr="00357504" w14:paraId="51FCB99D" w14:textId="77777777" w:rsidTr="00357504">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176C53"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DA36F97" w14:textId="77777777" w:rsidR="00357504" w:rsidRPr="00357504" w:rsidRDefault="00357504" w:rsidP="00357504">
            <w:pPr>
              <w:jc w:val="left"/>
              <w:rPr>
                <w:rFonts w:eastAsia="Times New Roman"/>
                <w:color w:val="FF0000"/>
                <w:kern w:val="0"/>
                <w:sz w:val="16"/>
                <w:szCs w:val="16"/>
                <w:lang w:eastAsia="tr-TR"/>
                <w14:ligatures w14:val="none"/>
              </w:rPr>
            </w:pPr>
            <w:r w:rsidRPr="00357504">
              <w:rPr>
                <w:rFonts w:eastAsia="Times New Roman"/>
                <w:color w:val="FF0000"/>
                <w:kern w:val="0"/>
                <w:sz w:val="16"/>
                <w:szCs w:val="16"/>
                <w:lang w:eastAsia="tr-TR"/>
                <w14:ligatures w14:val="none"/>
              </w:rPr>
              <w:t>Bu temanın öğrenme çıktıları; gözlem formu, performans görevi, görüşme formu, çalışma kâğıdı, kontrol listesi ile değerlendirilebilir.</w:t>
            </w:r>
            <w:r w:rsidRPr="00357504">
              <w:rPr>
                <w:rFonts w:eastAsia="Times New Roman"/>
                <w:color w:val="FF0000"/>
                <w:kern w:val="0"/>
                <w:sz w:val="16"/>
                <w:szCs w:val="16"/>
                <w:lang w:eastAsia="tr-TR"/>
                <w14:ligatures w14:val="none"/>
              </w:rPr>
              <w:br/>
              <w:t xml:space="preserve">Öğrencilerin belirlenen bir hedefe ulaşmak için mesafeleri ve yönleri içeren yönergeleri çözümlemesine ilişkin bir performans görevi verilebilir. Performans görevinin değerlendirilmesinde bütüncül dereceli puanlama anahtarı kullanılabilir. </w:t>
            </w:r>
          </w:p>
        </w:tc>
      </w:tr>
      <w:tr w:rsidR="00357504" w:rsidRPr="00357504" w14:paraId="59459CEF" w14:textId="77777777" w:rsidTr="0035750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76999FE" w14:textId="77777777" w:rsidR="00357504" w:rsidRPr="00357504" w:rsidRDefault="00357504" w:rsidP="00357504">
            <w:pPr>
              <w:jc w:val="lef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lastRenderedPageBreak/>
              <w:t>PROGRAMLAR ARASI BİLEŞENLER</w:t>
            </w:r>
          </w:p>
        </w:tc>
      </w:tr>
      <w:tr w:rsidR="00357504" w:rsidRPr="00357504" w14:paraId="21630FDF" w14:textId="77777777" w:rsidTr="0035750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A259BC"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5596421" w14:textId="77777777" w:rsidR="00357504" w:rsidRPr="00357504" w:rsidRDefault="00357504" w:rsidP="00357504">
            <w:pPr>
              <w:jc w:val="left"/>
              <w:rPr>
                <w:rFonts w:eastAsia="Times New Roman"/>
                <w:color w:val="FF0000"/>
                <w:kern w:val="0"/>
                <w:sz w:val="8"/>
                <w:szCs w:val="8"/>
                <w:lang w:eastAsia="tr-TR"/>
                <w14:ligatures w14:val="none"/>
              </w:rPr>
            </w:pPr>
            <w:r w:rsidRPr="00357504">
              <w:rPr>
                <w:rFonts w:eastAsia="Times New Roman"/>
                <w:color w:val="FF0000"/>
                <w:kern w:val="0"/>
                <w:sz w:val="8"/>
                <w:szCs w:val="8"/>
                <w:lang w:eastAsia="tr-TR"/>
                <w14:ligatures w14:val="none"/>
              </w:rPr>
              <w:t>Çizgi çalışmasıyla tamamlayacağı labirent bulmaca gibi çalışma kâğıtları verilir. Öğrencilerin okuldan eve giderken izlediği yolu anlatabilmeleri için açık uçlu sorular sorulur.</w:t>
            </w:r>
            <w:r w:rsidRPr="00357504">
              <w:rPr>
                <w:rFonts w:eastAsia="Times New Roman"/>
                <w:color w:val="FF0000"/>
                <w:kern w:val="0"/>
                <w:sz w:val="8"/>
                <w:szCs w:val="8"/>
                <w:lang w:eastAsia="tr-TR"/>
                <w14:ligatures w14:val="none"/>
              </w:rPr>
              <w:br/>
              <w:t>Çevresinde gördüğü nesnelerin görsel özellikleri yönünden aynı olanı (bire bir benzerini) bulmasına yönelik etkinlikler yapılır.</w:t>
            </w:r>
          </w:p>
        </w:tc>
      </w:tr>
      <w:tr w:rsidR="00357504" w:rsidRPr="00357504" w14:paraId="5B37BF8D" w14:textId="77777777" w:rsidTr="0035750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64953B" w14:textId="77777777" w:rsidR="00357504" w:rsidRPr="00357504" w:rsidRDefault="00357504" w:rsidP="00357504">
            <w:pPr>
              <w:jc w:val="right"/>
              <w:rPr>
                <w:rFonts w:eastAsia="Times New Roman"/>
                <w:b/>
                <w:bCs/>
                <w:color w:val="FF0000"/>
                <w:kern w:val="0"/>
                <w:sz w:val="20"/>
                <w:szCs w:val="20"/>
                <w:lang w:eastAsia="tr-TR"/>
                <w14:ligatures w14:val="none"/>
              </w:rPr>
            </w:pPr>
            <w:r w:rsidRPr="00357504">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DBDF39D" w14:textId="77777777" w:rsidR="00357504" w:rsidRPr="00357504" w:rsidRDefault="00357504" w:rsidP="00357504">
            <w:pPr>
              <w:jc w:val="left"/>
              <w:rPr>
                <w:rFonts w:eastAsia="Times New Roman"/>
                <w:color w:val="FF0000"/>
                <w:kern w:val="0"/>
                <w:sz w:val="8"/>
                <w:szCs w:val="8"/>
                <w:lang w:eastAsia="tr-TR"/>
                <w14:ligatures w14:val="none"/>
              </w:rPr>
            </w:pPr>
            <w:r w:rsidRPr="00357504">
              <w:rPr>
                <w:rFonts w:eastAsia="Times New Roman"/>
                <w:color w:val="FF0000"/>
                <w:kern w:val="0"/>
                <w:sz w:val="8"/>
                <w:szCs w:val="8"/>
                <w:lang w:eastAsia="tr-TR"/>
                <w14:ligatures w14:val="none"/>
              </w:rPr>
              <w:t>Okul öncesinde veya günlük yaşamda karşılaşılan yer, yön ve konum ifadeleri kullanabileceği öğrenmelerinden yola çıkılarak “altında, üstünde, etrafında, önünde, arkasında, arasında, yüksekte, alçakta, uzakta, yakında, içinde, dışında, sağında, solunda, çukurda, tümsekte, ileri, geri” ifadelerine ilişkin öğrenme durumları belirlenerek öğrenme çıktısı ile köprü kurulur. Bu ifadeler, günlük yaşamda yol bulma, seyahat planlama, harita kullanma ve hedeflere ulaşma süreçlerinde kullanılır.</w:t>
            </w:r>
            <w:r w:rsidRPr="00357504">
              <w:rPr>
                <w:rFonts w:eastAsia="Times New Roman"/>
                <w:color w:val="FF0000"/>
                <w:kern w:val="0"/>
                <w:sz w:val="8"/>
                <w:szCs w:val="8"/>
                <w:lang w:eastAsia="tr-TR"/>
                <w14:ligatures w14:val="none"/>
              </w:rPr>
              <w:br/>
            </w:r>
            <w:r w:rsidRPr="00357504">
              <w:rPr>
                <w:rFonts w:eastAsia="Times New Roman"/>
                <w:color w:val="FF0000"/>
                <w:kern w:val="0"/>
                <w:sz w:val="8"/>
                <w:szCs w:val="8"/>
                <w:lang w:eastAsia="tr-TR"/>
                <w14:ligatures w14:val="none"/>
              </w:rPr>
              <w:br/>
              <w:t xml:space="preserve">Kullanılan ifadelerin seyahat ederken rotaları belirleme, yeni yerlere gitme, acil durumlarda yönergeleri anlama ve hedeflerine odaklanma gibi durumlarda önemli bir rol oynaması sağlanır. Bu yeteneğin seyahatlerde ve günlük yaşam etkinliklerinde önemli rol oynaması ve bireyin gerek bağımsızlığını gerekse günlük yaşam konforunu arttırması sağlanır. Öğrencilerin problem çözme becerileri ve günlük yaşamda hareket etme kabiliyeti arasında bağ kuracağı sorular yöneltilir. Günlük yaşamda renk, şekil veya büyüklük yönünden aynı olan nesneler hakkında ilişki kurulur. </w:t>
            </w:r>
          </w:p>
        </w:tc>
      </w:tr>
      <w:tr w:rsidR="00357504" w:rsidRPr="00357504" w14:paraId="093D830E" w14:textId="77777777" w:rsidTr="00357504">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BC652F"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4A827133" w14:textId="77777777" w:rsidR="00357504" w:rsidRPr="00357504" w:rsidRDefault="00357504" w:rsidP="00357504">
            <w:pPr>
              <w:jc w:val="left"/>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 xml:space="preserve">Birinci saatte, videolu konu anlatımı ile eşlik kavramı tanıtılır ve </w:t>
            </w:r>
            <w:proofErr w:type="spellStart"/>
            <w:r w:rsidRPr="00357504">
              <w:rPr>
                <w:rFonts w:eastAsia="Times New Roman"/>
                <w:color w:val="000000"/>
                <w:kern w:val="0"/>
                <w:sz w:val="20"/>
                <w:szCs w:val="20"/>
                <w:lang w:eastAsia="tr-TR"/>
                <w14:ligatures w14:val="none"/>
              </w:rPr>
              <w:t>EBA’dan</w:t>
            </w:r>
            <w:proofErr w:type="spellEnd"/>
            <w:r w:rsidRPr="00357504">
              <w:rPr>
                <w:rFonts w:eastAsia="Times New Roman"/>
                <w:color w:val="000000"/>
                <w:kern w:val="0"/>
                <w:sz w:val="20"/>
                <w:szCs w:val="20"/>
                <w:lang w:eastAsia="tr-TR"/>
                <w14:ligatures w14:val="none"/>
              </w:rPr>
              <w:t xml:space="preserve"> eş nesne tanıma videoları izletilir, ardından s.29’daki Eş Nesneleri Bulma Oyunu ile öğrenciler sınıftaki nesneleri (kalem, silgi, kitap) eşleştirir, puan kazanma ve nesne tercih nedenlerini açıklama etkinlikleri yapılır. İkinci saatte, s.31-32’deki ders kitabı etkinlikleri ile yastık, minder, top gibi nesnelerin eşlik kriterleri (renk, büyüklük, şekil) tartışılır, oyuncak arabaların farklılıkları üzerinde durulur ve eş nesne tanımı pekiştirilir. Üçüncü saatte, s.33-37’deki etkinlikler uygulanır; s.33’te eksik nesneler kesilip yapıştırılır, s.34-35’te hayvan ve nesne eşleri yuvarlak içine alınır/boyama yapılır, s.36-37’de eşi olmayan nesneler işaretlenir ve okla eş nesneler gösterilir, ayrıca evde oyuncak tasarımı ödevi verilir. Dördüncü saatte, s.38-40’taki Tema Sonu Değerlendirme Etkinlikleri ile sincap ve sepet konumları boyanır, eş nesneler kutulara işaretlenir, bebek ileriye/geriye hareketle oyuncağa ulaşma etkinliği yapılır ve sınıf yer tarifleri için kelimeler (önünde, solunda) kullanılarak pratik yapılır. Beşinci saatte, genel tekrar çalışma kağıdı ile eşlik ve konum kavramları üzerinden sorular çözülür, sınıf tartışmasıyla değerlendirme yapılır ve ödev olarak eş nesne koleksiyonu hazırlanması istenir.</w:t>
            </w:r>
          </w:p>
        </w:tc>
      </w:tr>
      <w:tr w:rsidR="00357504" w:rsidRPr="00357504" w14:paraId="07A575D2" w14:textId="77777777" w:rsidTr="0035750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7D9552E" w14:textId="77777777" w:rsidR="00357504" w:rsidRPr="00357504" w:rsidRDefault="00357504" w:rsidP="00357504">
            <w:pPr>
              <w:jc w:val="lef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FARKLILAŞTIRMA</w:t>
            </w:r>
          </w:p>
        </w:tc>
      </w:tr>
      <w:tr w:rsidR="00357504" w:rsidRPr="00357504" w14:paraId="513C006A" w14:textId="77777777" w:rsidTr="00357504">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A59DED"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9A8867A" w14:textId="77777777" w:rsidR="00357504" w:rsidRPr="00357504" w:rsidRDefault="00357504" w:rsidP="00357504">
            <w:pPr>
              <w:jc w:val="left"/>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r>
      <w:tr w:rsidR="00357504" w:rsidRPr="00357504" w14:paraId="5F0380DF" w14:textId="77777777" w:rsidTr="00357504">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E8B35C" w14:textId="77777777" w:rsidR="00357504" w:rsidRPr="00357504" w:rsidRDefault="00357504" w:rsidP="00357504">
            <w:pPr>
              <w:jc w:val="right"/>
              <w:rPr>
                <w:rFonts w:eastAsia="Times New Roman"/>
                <w:b/>
                <w:bCs/>
                <w:color w:val="000000"/>
                <w:kern w:val="0"/>
                <w:sz w:val="20"/>
                <w:szCs w:val="20"/>
                <w:lang w:eastAsia="tr-TR"/>
                <w14:ligatures w14:val="none"/>
              </w:rPr>
            </w:pPr>
            <w:r w:rsidRPr="00357504">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B358386" w14:textId="77777777" w:rsidR="00357504" w:rsidRPr="00357504" w:rsidRDefault="00357504" w:rsidP="00357504">
            <w:pPr>
              <w:jc w:val="left"/>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 xml:space="preserve">Öğrenme-öğretme uygulamaları sürecinde </w:t>
            </w:r>
            <w:proofErr w:type="spellStart"/>
            <w:r w:rsidRPr="00357504">
              <w:rPr>
                <w:rFonts w:eastAsia="Times New Roman"/>
                <w:color w:val="000000"/>
                <w:kern w:val="0"/>
                <w:sz w:val="20"/>
                <w:szCs w:val="20"/>
                <w:lang w:eastAsia="tr-TR"/>
                <w14:ligatures w14:val="none"/>
              </w:rPr>
              <w:t>oryantiring</w:t>
            </w:r>
            <w:proofErr w:type="spellEnd"/>
            <w:r w:rsidRPr="00357504">
              <w:rPr>
                <w:rFonts w:eastAsia="Times New Roman"/>
                <w:color w:val="000000"/>
                <w:kern w:val="0"/>
                <w:sz w:val="20"/>
                <w:szCs w:val="20"/>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 </w:t>
            </w:r>
          </w:p>
        </w:tc>
      </w:tr>
      <w:tr w:rsidR="00357504" w:rsidRPr="00357504" w14:paraId="664E0902" w14:textId="77777777" w:rsidTr="00357504">
        <w:trPr>
          <w:trHeight w:val="255"/>
        </w:trPr>
        <w:tc>
          <w:tcPr>
            <w:tcW w:w="2620" w:type="dxa"/>
            <w:tcBorders>
              <w:top w:val="nil"/>
              <w:left w:val="nil"/>
              <w:bottom w:val="nil"/>
              <w:right w:val="nil"/>
            </w:tcBorders>
            <w:vAlign w:val="center"/>
            <w:hideMark/>
          </w:tcPr>
          <w:p w14:paraId="2473D902" w14:textId="77777777" w:rsidR="00357504" w:rsidRPr="00357504" w:rsidRDefault="00357504" w:rsidP="00357504">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B58EE15" w14:textId="77777777" w:rsidR="00357504" w:rsidRPr="00357504" w:rsidRDefault="00357504" w:rsidP="0035750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DB252A0"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D18AA66"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r>
      <w:tr w:rsidR="00357504" w:rsidRPr="00357504" w14:paraId="5761D948" w14:textId="77777777" w:rsidTr="00357504">
        <w:trPr>
          <w:trHeight w:val="300"/>
        </w:trPr>
        <w:tc>
          <w:tcPr>
            <w:tcW w:w="2620" w:type="dxa"/>
            <w:tcBorders>
              <w:top w:val="nil"/>
              <w:left w:val="nil"/>
              <w:bottom w:val="nil"/>
              <w:right w:val="nil"/>
            </w:tcBorders>
            <w:vAlign w:val="center"/>
            <w:hideMark/>
          </w:tcPr>
          <w:p w14:paraId="5ABC789A" w14:textId="77777777" w:rsidR="00357504" w:rsidRPr="00357504" w:rsidRDefault="00357504" w:rsidP="00357504">
            <w:pPr>
              <w:jc w:val="right"/>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0B6B94D9"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93A07B3" w14:textId="77777777" w:rsidR="00357504" w:rsidRPr="00357504" w:rsidRDefault="00357504" w:rsidP="0035750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24620B8"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r>
      <w:tr w:rsidR="00357504" w:rsidRPr="00357504" w14:paraId="44E11B73" w14:textId="77777777" w:rsidTr="00357504">
        <w:trPr>
          <w:trHeight w:val="300"/>
        </w:trPr>
        <w:tc>
          <w:tcPr>
            <w:tcW w:w="2620" w:type="dxa"/>
            <w:tcBorders>
              <w:top w:val="nil"/>
              <w:left w:val="nil"/>
              <w:bottom w:val="nil"/>
              <w:right w:val="nil"/>
            </w:tcBorders>
            <w:vAlign w:val="center"/>
            <w:hideMark/>
          </w:tcPr>
          <w:p w14:paraId="5FD97FF7" w14:textId="77777777" w:rsidR="00357504" w:rsidRPr="00357504" w:rsidRDefault="00357504" w:rsidP="00357504">
            <w:pPr>
              <w:jc w:val="right"/>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360F0B49"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22.09.2025</w:t>
            </w:r>
          </w:p>
        </w:tc>
        <w:tc>
          <w:tcPr>
            <w:tcW w:w="1396" w:type="dxa"/>
            <w:tcBorders>
              <w:top w:val="nil"/>
              <w:left w:val="nil"/>
              <w:bottom w:val="nil"/>
              <w:right w:val="nil"/>
            </w:tcBorders>
            <w:vAlign w:val="center"/>
            <w:hideMark/>
          </w:tcPr>
          <w:p w14:paraId="7A30C037" w14:textId="77777777" w:rsidR="00357504" w:rsidRPr="00357504" w:rsidRDefault="00357504" w:rsidP="0035750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B4AEFDF"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r>
      <w:tr w:rsidR="00357504" w:rsidRPr="00357504" w14:paraId="129BAD56" w14:textId="77777777" w:rsidTr="00357504">
        <w:trPr>
          <w:trHeight w:val="300"/>
        </w:trPr>
        <w:tc>
          <w:tcPr>
            <w:tcW w:w="2620" w:type="dxa"/>
            <w:tcBorders>
              <w:top w:val="nil"/>
              <w:left w:val="nil"/>
              <w:bottom w:val="nil"/>
              <w:right w:val="nil"/>
            </w:tcBorders>
            <w:vAlign w:val="center"/>
            <w:hideMark/>
          </w:tcPr>
          <w:p w14:paraId="0AE6D1AA"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40613CA"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8320C98" w14:textId="77777777" w:rsidR="00357504" w:rsidRPr="00357504" w:rsidRDefault="00357504" w:rsidP="0035750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319DF64"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r>
      <w:tr w:rsidR="00357504" w:rsidRPr="00357504" w14:paraId="027549D7" w14:textId="77777777" w:rsidTr="00357504">
        <w:trPr>
          <w:trHeight w:val="300"/>
        </w:trPr>
        <w:tc>
          <w:tcPr>
            <w:tcW w:w="2620" w:type="dxa"/>
            <w:tcBorders>
              <w:top w:val="nil"/>
              <w:left w:val="nil"/>
              <w:bottom w:val="nil"/>
              <w:right w:val="nil"/>
            </w:tcBorders>
            <w:vAlign w:val="center"/>
            <w:hideMark/>
          </w:tcPr>
          <w:p w14:paraId="795583F3"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60B3EB99" w14:textId="77777777" w:rsidR="00357504" w:rsidRPr="00357504" w:rsidRDefault="00357504" w:rsidP="00357504">
            <w:pPr>
              <w:jc w:val="center"/>
              <w:rPr>
                <w:rFonts w:eastAsia="Times New Roman"/>
                <w:color w:val="000000"/>
                <w:kern w:val="0"/>
                <w:sz w:val="20"/>
                <w:szCs w:val="20"/>
                <w:lang w:eastAsia="tr-TR"/>
                <w14:ligatures w14:val="none"/>
              </w:rPr>
            </w:pPr>
            <w:r w:rsidRPr="0035750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1624331" w14:textId="77777777" w:rsidR="00357504" w:rsidRPr="00357504" w:rsidRDefault="00357504" w:rsidP="0035750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1B89D3E" w14:textId="77777777" w:rsidR="00357504" w:rsidRPr="00357504" w:rsidRDefault="00357504" w:rsidP="00357504">
            <w:pPr>
              <w:jc w:val="left"/>
              <w:rPr>
                <w:rFonts w:ascii="Times New Roman" w:eastAsia="Times New Roman" w:hAnsi="Times New Roman" w:cs="Times New Roman"/>
                <w:kern w:val="0"/>
                <w:sz w:val="20"/>
                <w:szCs w:val="20"/>
                <w:lang w:eastAsia="tr-TR"/>
                <w14:ligatures w14:val="none"/>
              </w:rPr>
            </w:pPr>
          </w:p>
        </w:tc>
      </w:tr>
    </w:tbl>
    <w:p w14:paraId="5B0849E1" w14:textId="6BAA79BB" w:rsidR="002637F4" w:rsidRPr="00357504" w:rsidRDefault="002637F4" w:rsidP="00357504"/>
    <w:sectPr w:rsidR="002637F4" w:rsidRPr="0035750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2782"/>
    <w:rsid w:val="00067799"/>
    <w:rsid w:val="002103E0"/>
    <w:rsid w:val="002637F4"/>
    <w:rsid w:val="00357504"/>
    <w:rsid w:val="00372536"/>
    <w:rsid w:val="003B40A6"/>
    <w:rsid w:val="00516760"/>
    <w:rsid w:val="0053403D"/>
    <w:rsid w:val="0078785D"/>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2025-10-25T21:39:00Z</dcterms:modified>
</cp:coreProperties>
</file>