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0"/>
        <w:gridCol w:w="3771"/>
        <w:gridCol w:w="1376"/>
        <w:gridCol w:w="2543"/>
      </w:tblGrid>
      <w:tr w:rsidR="00F32437" w:rsidRPr="00F32437" w14:paraId="4F8D4CDC" w14:textId="77777777" w:rsidTr="00F32437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4A9C5" w14:textId="77777777" w:rsidR="00F32437" w:rsidRPr="00F32437" w:rsidRDefault="00F32437" w:rsidP="00F32437">
            <w:pPr>
              <w:jc w:val="right"/>
              <w:rPr>
                <w:rFonts w:eastAsia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32437">
              <w:rPr>
                <w:rFonts w:eastAsia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23. HAFTA</w:t>
            </w:r>
          </w:p>
        </w:tc>
        <w:tc>
          <w:tcPr>
            <w:tcW w:w="52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1C42E" w14:textId="77777777" w:rsidR="00F32437" w:rsidRPr="00F32437" w:rsidRDefault="00F32437" w:rsidP="00F32437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32437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…............................................ İLKOKULU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FFBD7" w14:textId="77777777" w:rsidR="00F32437" w:rsidRPr="00F32437" w:rsidRDefault="00F32437" w:rsidP="00F32437">
            <w:pPr>
              <w:jc w:val="center"/>
              <w:rPr>
                <w:rFonts w:eastAsia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32437">
              <w:rPr>
                <w:rFonts w:eastAsia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02 - 06 MART</w:t>
            </w:r>
          </w:p>
        </w:tc>
      </w:tr>
      <w:tr w:rsidR="00F32437" w:rsidRPr="00F32437" w14:paraId="40FEB93D" w14:textId="77777777" w:rsidTr="00F32437">
        <w:trPr>
          <w:trHeight w:val="375"/>
        </w:trPr>
        <w:tc>
          <w:tcPr>
            <w:tcW w:w="10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A612B" w14:textId="77777777" w:rsidR="00F32437" w:rsidRPr="00F32437" w:rsidRDefault="00F32437" w:rsidP="00F32437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32437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1. SINIF HAYAT BİLGİSİ DERSİ GÜNLÜK PLAN</w:t>
            </w:r>
          </w:p>
        </w:tc>
      </w:tr>
      <w:tr w:rsidR="00F32437" w:rsidRPr="00F32437" w14:paraId="538BD616" w14:textId="77777777" w:rsidTr="00F32437">
        <w:trPr>
          <w:trHeight w:val="375"/>
        </w:trPr>
        <w:tc>
          <w:tcPr>
            <w:tcW w:w="10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53480" w14:textId="77777777" w:rsidR="00F32437" w:rsidRPr="00F32437" w:rsidRDefault="00F32437" w:rsidP="00F32437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32437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23. HAFTA (02 - 06 MART )</w:t>
            </w:r>
          </w:p>
        </w:tc>
      </w:tr>
      <w:tr w:rsidR="00F32437" w:rsidRPr="00F32437" w14:paraId="32F40656" w14:textId="77777777" w:rsidTr="00F32437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0DDB0" w14:textId="77777777" w:rsidR="00F32437" w:rsidRPr="00F32437" w:rsidRDefault="00F32437" w:rsidP="00F32437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57EA8" w14:textId="77777777" w:rsidR="00F32437" w:rsidRPr="00F32437" w:rsidRDefault="00F32437" w:rsidP="00F3243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8C514" w14:textId="77777777" w:rsidR="00F32437" w:rsidRPr="00F32437" w:rsidRDefault="00F32437" w:rsidP="00F3243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D6622" w14:textId="77777777" w:rsidR="00F32437" w:rsidRPr="00F32437" w:rsidRDefault="00F32437" w:rsidP="00F3243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32437" w:rsidRPr="00F32437" w14:paraId="67A9CB61" w14:textId="77777777" w:rsidTr="00F32437">
        <w:trPr>
          <w:trHeight w:val="375"/>
        </w:trPr>
        <w:tc>
          <w:tcPr>
            <w:tcW w:w="10420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BDD7EE"/>
            <w:vAlign w:val="center"/>
            <w:hideMark/>
          </w:tcPr>
          <w:p w14:paraId="56A3DEDE" w14:textId="77777777" w:rsidR="00F32437" w:rsidRPr="00F32437" w:rsidRDefault="00F32437" w:rsidP="00F32437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3243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BİLGİSİ</w:t>
            </w:r>
          </w:p>
        </w:tc>
      </w:tr>
      <w:tr w:rsidR="00F32437" w:rsidRPr="00F32437" w14:paraId="3ECF1E03" w14:textId="77777777" w:rsidTr="00F32437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77EC352E" w14:textId="77777777" w:rsidR="00F32437" w:rsidRPr="00F32437" w:rsidRDefault="00F32437" w:rsidP="00F32437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3243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SINIF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3BC129F6" w14:textId="77777777" w:rsidR="00F32437" w:rsidRPr="00F32437" w:rsidRDefault="00F32437" w:rsidP="00F3243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32437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1. SINIF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7C738CC5" w14:textId="77777777" w:rsidR="00F32437" w:rsidRPr="00F32437" w:rsidRDefault="00F32437" w:rsidP="00F32437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3243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77EC4990" w14:textId="77777777" w:rsidR="00F32437" w:rsidRPr="00F32437" w:rsidRDefault="00F32437" w:rsidP="00F3243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32437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Hayat Bilgisi</w:t>
            </w:r>
          </w:p>
        </w:tc>
      </w:tr>
      <w:tr w:rsidR="00F32437" w:rsidRPr="00F32437" w14:paraId="742420F7" w14:textId="77777777" w:rsidTr="00F32437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2ABF26F1" w14:textId="77777777" w:rsidR="00F32437" w:rsidRPr="00F32437" w:rsidRDefault="00F32437" w:rsidP="00F32437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3243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TEMA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0245BAD4" w14:textId="77777777" w:rsidR="00F32437" w:rsidRPr="00F32437" w:rsidRDefault="00F32437" w:rsidP="00F3243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32437"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YAŞADIĞIM YER VE ÜLKEM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481D113C" w14:textId="77777777" w:rsidR="00F32437" w:rsidRPr="00F32437" w:rsidRDefault="00F32437" w:rsidP="00F32437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3243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Süre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1E2B09D0" w14:textId="77777777" w:rsidR="00F32437" w:rsidRPr="00F32437" w:rsidRDefault="00F32437" w:rsidP="00F3243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32437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 SAAT</w:t>
            </w:r>
          </w:p>
        </w:tc>
      </w:tr>
      <w:tr w:rsidR="00F32437" w:rsidRPr="00F32437" w14:paraId="7C11C759" w14:textId="77777777" w:rsidTr="00F32437">
        <w:trPr>
          <w:trHeight w:val="45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29118A9C" w14:textId="77777777" w:rsidR="00F32437" w:rsidRPr="00F32437" w:rsidRDefault="00F32437" w:rsidP="00F32437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3243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KONULAR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20FF4549" w14:textId="77777777" w:rsidR="00F32437" w:rsidRPr="00F32437" w:rsidRDefault="00F32437" w:rsidP="00F32437">
            <w:pPr>
              <w:jc w:val="left"/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32437"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Dinî Gün ve Bayramlar</w:t>
            </w:r>
          </w:p>
        </w:tc>
      </w:tr>
      <w:tr w:rsidR="00F32437" w:rsidRPr="00F32437" w14:paraId="62259E21" w14:textId="77777777" w:rsidTr="00F32437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5119AC9F" w14:textId="77777777" w:rsidR="00F32437" w:rsidRPr="00F32437" w:rsidRDefault="00F32437" w:rsidP="00F32437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32437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ALAN BECERİLERİ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61004360" w14:textId="77777777" w:rsidR="00F32437" w:rsidRPr="00F32437" w:rsidRDefault="00F32437" w:rsidP="00F32437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32437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-</w:t>
            </w:r>
          </w:p>
        </w:tc>
      </w:tr>
      <w:tr w:rsidR="00F32437" w:rsidRPr="00F32437" w14:paraId="3A94A25C" w14:textId="77777777" w:rsidTr="00F32437">
        <w:trPr>
          <w:trHeight w:val="105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5830332D" w14:textId="77777777" w:rsidR="00F32437" w:rsidRPr="00F32437" w:rsidRDefault="00F32437" w:rsidP="00F32437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32437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KAVRAMSAL BECERİLER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4C28215C" w14:textId="77777777" w:rsidR="00F32437" w:rsidRPr="00F32437" w:rsidRDefault="00F32437" w:rsidP="00F32437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32437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KB1. Temel Beceriler</w:t>
            </w:r>
          </w:p>
        </w:tc>
      </w:tr>
      <w:tr w:rsidR="00F32437" w:rsidRPr="00F32437" w14:paraId="2FDA7AAA" w14:textId="77777777" w:rsidTr="00F32437">
        <w:trPr>
          <w:trHeight w:val="6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73257863" w14:textId="77777777" w:rsidR="00F32437" w:rsidRPr="00F32437" w:rsidRDefault="00F32437" w:rsidP="00F32437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32437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EĞİLİMLER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7F886D6A" w14:textId="77777777" w:rsidR="00F32437" w:rsidRPr="00F32437" w:rsidRDefault="00F32437" w:rsidP="00F32437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32437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E1.5. Kendine Güvenme (Öz Güven)</w:t>
            </w:r>
          </w:p>
        </w:tc>
      </w:tr>
      <w:tr w:rsidR="00F32437" w:rsidRPr="00F32437" w14:paraId="08A8222D" w14:textId="77777777" w:rsidTr="00F32437">
        <w:trPr>
          <w:trHeight w:val="375"/>
        </w:trPr>
        <w:tc>
          <w:tcPr>
            <w:tcW w:w="10420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BDD7EE"/>
            <w:vAlign w:val="center"/>
            <w:hideMark/>
          </w:tcPr>
          <w:p w14:paraId="6BA088AC" w14:textId="77777777" w:rsidR="00F32437" w:rsidRPr="00F32437" w:rsidRDefault="00F32437" w:rsidP="00F32437">
            <w:pPr>
              <w:jc w:val="lef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32437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PROGRAMLAR ARASI BİLEŞENLER</w:t>
            </w:r>
          </w:p>
        </w:tc>
      </w:tr>
      <w:tr w:rsidR="00F32437" w:rsidRPr="00F32437" w14:paraId="7A37532C" w14:textId="77777777" w:rsidTr="00F32437">
        <w:trPr>
          <w:trHeight w:val="6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3533DD35" w14:textId="77777777" w:rsidR="00F32437" w:rsidRPr="00F32437" w:rsidRDefault="00F32437" w:rsidP="00F32437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32437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SOSYAL - DUYGUSAL ÖĞRENME BECERİLERİ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21BA1153" w14:textId="77777777" w:rsidR="00F32437" w:rsidRPr="00F32437" w:rsidRDefault="00F32437" w:rsidP="00F32437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32437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-</w:t>
            </w:r>
          </w:p>
        </w:tc>
      </w:tr>
      <w:tr w:rsidR="00F32437" w:rsidRPr="00F32437" w14:paraId="61153DA3" w14:textId="77777777" w:rsidTr="00F32437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377EBDC4" w14:textId="77777777" w:rsidR="00F32437" w:rsidRPr="00F32437" w:rsidRDefault="00F32437" w:rsidP="00F32437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32437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DEĞERLER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1442C892" w14:textId="77777777" w:rsidR="00F32437" w:rsidRPr="00F32437" w:rsidRDefault="00F32437" w:rsidP="00F32437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32437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D3. Çalışkanlık, D11. Özgürlük, D12. Sabır, D14. Saygı, D19. Vatanseverlik</w:t>
            </w:r>
          </w:p>
        </w:tc>
      </w:tr>
      <w:tr w:rsidR="00F32437" w:rsidRPr="00F32437" w14:paraId="15233D39" w14:textId="77777777" w:rsidTr="00F32437">
        <w:trPr>
          <w:trHeight w:val="51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06EA83B0" w14:textId="77777777" w:rsidR="00F32437" w:rsidRPr="00F32437" w:rsidRDefault="00F32437" w:rsidP="00F32437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32437">
              <w:rPr>
                <w:rFonts w:eastAsia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OKURYAZARLIK BECERİLERİ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6DCAB8DF" w14:textId="77777777" w:rsidR="00F32437" w:rsidRPr="00F32437" w:rsidRDefault="00F32437" w:rsidP="00F32437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32437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OB2. Dijital Okuryazarlık, OB5. Kültür Okuryazarlığı</w:t>
            </w:r>
          </w:p>
        </w:tc>
      </w:tr>
      <w:tr w:rsidR="00F32437" w:rsidRPr="00F32437" w14:paraId="2D22DD58" w14:textId="77777777" w:rsidTr="00F32437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03F07114" w14:textId="77777777" w:rsidR="00F32437" w:rsidRPr="00F32437" w:rsidRDefault="00F32437" w:rsidP="00F32437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32437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DİSİPLİNLER ARASI İLİŞKİ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3A2EB6AD" w14:textId="77777777" w:rsidR="00F32437" w:rsidRPr="00F32437" w:rsidRDefault="00F32437" w:rsidP="00F32437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32437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Türkçe, Sosyal Bilgiler, Din Kültürü ve Ahlak Bilgisi</w:t>
            </w:r>
          </w:p>
        </w:tc>
      </w:tr>
      <w:tr w:rsidR="00F32437" w:rsidRPr="00F32437" w14:paraId="745E7F2A" w14:textId="77777777" w:rsidTr="00F32437">
        <w:trPr>
          <w:trHeight w:val="57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2D925249" w14:textId="77777777" w:rsidR="00F32437" w:rsidRPr="00F32437" w:rsidRDefault="00F32437" w:rsidP="00F32437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32437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ÖĞRENME ÇIKTILARI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616B81C6" w14:textId="77777777" w:rsidR="00F32437" w:rsidRPr="00F32437" w:rsidRDefault="00F32437" w:rsidP="00F32437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32437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HB.1.4.5. Dinî gün ve bayramlarda yaşadığı duyguları ifade edebilme</w:t>
            </w:r>
            <w:r w:rsidRPr="00F32437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br/>
              <w:t>-</w:t>
            </w:r>
          </w:p>
        </w:tc>
      </w:tr>
      <w:tr w:rsidR="00F32437" w:rsidRPr="00F32437" w14:paraId="5F8BAE2A" w14:textId="77777777" w:rsidTr="00F32437">
        <w:trPr>
          <w:trHeight w:val="6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68416039" w14:textId="77777777" w:rsidR="00F32437" w:rsidRPr="00F32437" w:rsidRDefault="00F32437" w:rsidP="00F32437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32437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İÇERİK ÇERÇEVESİ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2F154F30" w14:textId="77777777" w:rsidR="00F32437" w:rsidRPr="00F32437" w:rsidRDefault="00F32437" w:rsidP="00F32437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32437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Dinî Gün ve Bayramlar</w:t>
            </w:r>
          </w:p>
        </w:tc>
      </w:tr>
      <w:tr w:rsidR="00F32437" w:rsidRPr="00F32437" w14:paraId="43FD0F64" w14:textId="77777777" w:rsidTr="00F32437">
        <w:trPr>
          <w:trHeight w:val="15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0CA57746" w14:textId="77777777" w:rsidR="00F32437" w:rsidRPr="00F32437" w:rsidRDefault="00F32437" w:rsidP="00F32437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32437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ÖĞRENME KANITLARI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42DD6F21" w14:textId="77777777" w:rsidR="00F32437" w:rsidRPr="00F32437" w:rsidRDefault="00F32437" w:rsidP="00F32437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32437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Öğrenme çıktıları; akran değerlendirme formu, portfolyo, performans görevi kullanılarak değerlendirilebilir. Öğrencilerden istenen görsel kavram haritası, bilgi kartı, zaman çizelgesi, şiir, resim, afiş gibi ürünler portfolyolarına dâhil edilebilir.</w:t>
            </w:r>
            <w:r w:rsidRPr="00F32437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br/>
              <w:t>Sınıf içi performans görevi olarak Atatürk’ün hayatı ile ilgili bilgilerden ve görsellerden oluşan albüm hazırlamaları istenebilir. Hazırlanan albümler bütüncül dereceli puanlama anahtarı ile değerlendirilebilir.</w:t>
            </w:r>
          </w:p>
        </w:tc>
      </w:tr>
      <w:tr w:rsidR="00F32437" w:rsidRPr="00F32437" w14:paraId="7ED70FD9" w14:textId="77777777" w:rsidTr="00F32437">
        <w:trPr>
          <w:trHeight w:val="375"/>
        </w:trPr>
        <w:tc>
          <w:tcPr>
            <w:tcW w:w="10420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BDD7EE"/>
            <w:vAlign w:val="center"/>
            <w:hideMark/>
          </w:tcPr>
          <w:p w14:paraId="5E445754" w14:textId="77777777" w:rsidR="00F32437" w:rsidRPr="00F32437" w:rsidRDefault="00F32437" w:rsidP="00F32437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3243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PROGRAMLAR ARASI BİLEŞENLER</w:t>
            </w:r>
          </w:p>
        </w:tc>
      </w:tr>
      <w:tr w:rsidR="00F32437" w:rsidRPr="00F32437" w14:paraId="37291849" w14:textId="77777777" w:rsidTr="00F32437">
        <w:trPr>
          <w:trHeight w:val="1065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1B87EBF9" w14:textId="77777777" w:rsidR="00F32437" w:rsidRPr="00F32437" w:rsidRDefault="00F32437" w:rsidP="00F32437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32437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ÖN DEĞERLENDİRME SÜRECİ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487477EA" w14:textId="77777777" w:rsidR="00F32437" w:rsidRPr="00F32437" w:rsidRDefault="00F32437" w:rsidP="00F32437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32437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Öğrencilere Türk Bayrağı, İstiklâl Marşı, millî gün ve bayramlar, dinî gün ve bayramlarla ilgili sorular sorulabilir. Bu konulara ilişkin bildiklerini görsellerle anlatmaları istenebilir.</w:t>
            </w:r>
            <w:r w:rsidRPr="00F32437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br w:type="page"/>
              <w:t>Öğrencilerden Türk Bayrağı görseli çizmeleri istenebilir.</w:t>
            </w:r>
            <w:r w:rsidRPr="00F32437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br w:type="page"/>
              <w:t xml:space="preserve">Öğrencilerin dinî gün ve bayramlardaki deneyimlerini sözlü olarak ifade etmeleri istenebilir. </w:t>
            </w:r>
          </w:p>
        </w:tc>
      </w:tr>
      <w:tr w:rsidR="00F32437" w:rsidRPr="00F32437" w14:paraId="1872CC24" w14:textId="77777777" w:rsidTr="00F32437">
        <w:trPr>
          <w:trHeight w:val="1065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3E957EEA" w14:textId="77777777" w:rsidR="00F32437" w:rsidRPr="00F32437" w:rsidRDefault="00F32437" w:rsidP="00F32437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32437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KÖPRÜ KURMA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08329B0C" w14:textId="77777777" w:rsidR="00F32437" w:rsidRPr="00F32437" w:rsidRDefault="00F32437" w:rsidP="00F32437">
            <w:pPr>
              <w:jc w:val="left"/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32437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Öğrencilerden resmî törenlerde yaşadığı deneyimlerini, Mustafa Kemal Atatürk ile ilgili bildiklerini, millî gün ve bayramlara, dinî gün ve bayramlara ilişkin anılarını paylaşmaları istenir.</w:t>
            </w:r>
          </w:p>
        </w:tc>
      </w:tr>
      <w:tr w:rsidR="00F32437" w:rsidRPr="00F32437" w14:paraId="0DA92E7C" w14:textId="77777777" w:rsidTr="00F32437">
        <w:trPr>
          <w:trHeight w:val="45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070E3E13" w14:textId="77777777" w:rsidR="00F32437" w:rsidRPr="00F32437" w:rsidRDefault="00F32437" w:rsidP="00F32437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3243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ÖĞRETME UYGULAMALARI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48700CD5" w14:textId="77777777" w:rsidR="00F32437" w:rsidRPr="00F32437" w:rsidRDefault="00F32437" w:rsidP="00F32437">
            <w:pPr>
              <w:jc w:val="left"/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</w:pPr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Saat 1: Dini Bayramlara Giriş (Kitap Sayfa 145 Odaklı)</w:t>
            </w:r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Giriş: Sınıfta daire oluşturarak "Bayram Duyguları Şarkısı" söyleyin (YouTube'dan 2 dakika çalın, çocuklar eşlik etsin).</w:t>
            </w:r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 xml:space="preserve">Ana Etkinlik: Ders kitabının sayfa 145'teki görseli (bayram kutlaması, çocuklar bayrakla, duygular: sevinç, paylaşım) projektörde gösterin, metni yüksek sesle okuyun (dini bayramlar: Ramazan Bayramı, Kurban Bayramı, duygular ifade), soruyu sözel tartışın (Bayramlarda ne hissediyorsunuz?). Çocuklar yüz ifadeleriyle duyguları (heyecan, mutluluk) taklit etsin. </w:t>
            </w:r>
            <w:proofErr w:type="spellStart"/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Derslig</w:t>
            </w:r>
            <w:proofErr w:type="spellEnd"/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uygulamasında konuyla ilgili bir bilgilendirici video izletin, ardından interaktif bir etkinlik yaptırın (örneğin duygu eşleştirme). PBS </w:t>
            </w:r>
            <w:proofErr w:type="spellStart"/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Kids'in</w:t>
            </w:r>
            <w:proofErr w:type="spellEnd"/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"</w:t>
            </w:r>
            <w:proofErr w:type="spellStart"/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Holidays</w:t>
            </w:r>
            <w:proofErr w:type="spellEnd"/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</w:t>
            </w:r>
            <w:proofErr w:type="spellStart"/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and</w:t>
            </w:r>
            <w:proofErr w:type="spellEnd"/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</w:t>
            </w:r>
            <w:proofErr w:type="spellStart"/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Emotions</w:t>
            </w:r>
            <w:proofErr w:type="spellEnd"/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" web oyununu sınıf bilgisayarında oynatın (duygu seçme). Önceki sayfa 144 milli bayramı bağlayarak duyguların benzerliğini vurgula.</w:t>
            </w:r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Pekiştirme: Çocuklar küçük gruplarda bayram pozu verip duygu göstersin.</w:t>
            </w:r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Değerlendirme: Her çocuk bir bayram duygusu söyleyip neden hissettiğini anlatsın.</w:t>
            </w:r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Saat 2: Duyguları Tanıma (Kitap Sayfa 145 Odaklı)</w:t>
            </w:r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Giriş: Sayfa 145'teki şarkıyı tekrar çalın, çocuklar "Sevinç" deme hareketi yapsın.</w:t>
            </w:r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 xml:space="preserve">Ana Etkinlik: Sayfa 145 görselini kullanarak bayram duygularını tartışın – sevinç (aile ziyareti), paylaşım (hediye verme), heyecan (bayramlık giyme). Çocuklar kuklalarla bayram sahnesi canlandırsın, duyguları ifade etsin. </w:t>
            </w:r>
            <w:proofErr w:type="spellStart"/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Derslig</w:t>
            </w:r>
            <w:proofErr w:type="spellEnd"/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uygulamasında konuyla ilgili bir bilgilendirici video izletin, ardından interaktif bir etkinlik yaptırın (örneğin bayram duygu simülasyonu). </w:t>
            </w:r>
            <w:proofErr w:type="spellStart"/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Khan</w:t>
            </w:r>
            <w:proofErr w:type="spellEnd"/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Academy </w:t>
            </w:r>
            <w:proofErr w:type="spellStart"/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Kids'in</w:t>
            </w:r>
            <w:proofErr w:type="spellEnd"/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web etkinliklerini kullanın (duygu temalı oyunlar). Önceki sayfa 130 Atatürk'ü bağlayarak bayramların vatan sevgisi duygusunu örnekle.</w:t>
            </w:r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Pekiştirme: "Duygu Oyunu" – çocuklar bayram duygularını hareketle göstersin.</w:t>
            </w:r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Değerlendirme: Bir bayram duygusunu tarif edip tören sırasında nasıl ifade edildiğini göstersinler.</w:t>
            </w:r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Saat 3: Bayram Kutlamaları Öğrenme (Kitap Sayfa 145 Odaklı)</w:t>
            </w:r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 xml:space="preserve">Giriş: "Dini Bayramlar </w:t>
            </w:r>
            <w:proofErr w:type="spellStart"/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Animasyon"u</w:t>
            </w:r>
            <w:proofErr w:type="spellEnd"/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YouTube'dan 3 dakika izletin.</w:t>
            </w:r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 xml:space="preserve">Ana Etkinlik: Sayfa 145 sorusunu genişleterek bayram kutlamalarını tartışın (Ramazan Bayramı: oruç sonrası sevinç, Kurban Bayramı: paylaşım heyecanı). Çocuklar resimli kartlarla bayram duygularını eşleştirsin. </w:t>
            </w:r>
            <w:proofErr w:type="spellStart"/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Derslig</w:t>
            </w:r>
            <w:proofErr w:type="spellEnd"/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uygulamasında konuyla ilgili bir bilgilendirici video izletin, ardından interaktif bir etkinlik yaptırın (örneğin kutlama bulmacası). PBS </w:t>
            </w:r>
            <w:proofErr w:type="spellStart"/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Kids'in</w:t>
            </w:r>
            <w:proofErr w:type="spellEnd"/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web oyununu tekrarlayın. Önceki sayfa 116 yerleri bağlayarak bayramların ülke genelinde duygusunu örnekle.</w:t>
            </w:r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Pekiştirme: Grup halinde bayram heykeli oyunu oynayın (donarak duygu göstersinler).</w:t>
            </w:r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Değerlendirme: Her çocuk bir kutlama duygusu söyleyip bağlantısını anlatsın.</w:t>
            </w:r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Saat 4: Duygu Pekiştirmesi (Kitap Sayfa 145 Odaklı)</w:t>
            </w:r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Giriş: Sayfa 145 animasyonunu hatırlatarak kısa bir paylaşım rol oyunu yapın.</w:t>
            </w:r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 xml:space="preserve">Ana Etkinlik: Sayfa 145 duygularını kullanarak aile bayram ziyareti canlandırın. Çocuklar duyguları sözel ifade etsin (örneğin "Hediye alınca sevinç hissediyorum"). </w:t>
            </w:r>
            <w:proofErr w:type="spellStart"/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Derslig</w:t>
            </w:r>
            <w:proofErr w:type="spellEnd"/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uygulamasında konuyla ilgili bir bilgilendirici video izletin, ardından interaktif bir etkinlik yaptırın (örneğin paylaşım oyunu). </w:t>
            </w:r>
            <w:proofErr w:type="spellStart"/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Khan</w:t>
            </w:r>
            <w:proofErr w:type="spellEnd"/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Academy </w:t>
            </w:r>
            <w:proofErr w:type="spellStart"/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Kids'in</w:t>
            </w:r>
            <w:proofErr w:type="spellEnd"/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web aktivitelerini kullanın. Önceki sayfa 92 nezaketi bağlayarak bayram ziyaretinde nazik duyguyu vurgula.</w:t>
            </w:r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Pekiştirme: "Paylaşım Zinciri" oyunu – sırayla bayram hediyesi verip duygu eklesinler.</w:t>
            </w:r>
            <w:r w:rsidRPr="00F3243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Değerlendirme: Bir duygu tarif edip bayramda neden önemli olduğunu sözel ifade etsinler.</w:t>
            </w:r>
          </w:p>
        </w:tc>
      </w:tr>
      <w:tr w:rsidR="00F32437" w:rsidRPr="00F32437" w14:paraId="0C9D307E" w14:textId="77777777" w:rsidTr="00F32437">
        <w:trPr>
          <w:trHeight w:val="375"/>
        </w:trPr>
        <w:tc>
          <w:tcPr>
            <w:tcW w:w="10420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BDD7EE"/>
            <w:vAlign w:val="center"/>
            <w:hideMark/>
          </w:tcPr>
          <w:p w14:paraId="2E68FC20" w14:textId="77777777" w:rsidR="00F32437" w:rsidRPr="00F32437" w:rsidRDefault="00F32437" w:rsidP="00F32437">
            <w:pPr>
              <w:jc w:val="lef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32437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FARKLILAŞTIRMA</w:t>
            </w:r>
          </w:p>
        </w:tc>
      </w:tr>
      <w:tr w:rsidR="00F32437" w:rsidRPr="00F32437" w14:paraId="1219184B" w14:textId="77777777" w:rsidTr="00F32437">
        <w:trPr>
          <w:trHeight w:val="2745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055A1596" w14:textId="77777777" w:rsidR="00F32437" w:rsidRPr="00F32437" w:rsidRDefault="00F32437" w:rsidP="00F32437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32437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DESTEKLEME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6BFADDBA" w14:textId="77777777" w:rsidR="00F32437" w:rsidRPr="00F32437" w:rsidRDefault="00F32437" w:rsidP="00F32437">
            <w:pPr>
              <w:jc w:val="left"/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32437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Öğrencilere yaşadığı yer ve ülkemizin genel özellikleri ile ilgili resimli bilgi kartları kullanılarak eşleştirme oyunu oynatılabilir.</w:t>
            </w:r>
            <w:r w:rsidRPr="00F32437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br/>
              <w:t>Mustafa Kemal Atatürk ile ilgili öğrendiklerini, millî gün ve bayramlar, dinî gün ve bayramlar ile ilgili duygularını ifade etmeleri istenebilir.</w:t>
            </w:r>
          </w:p>
        </w:tc>
      </w:tr>
      <w:tr w:rsidR="00F32437" w:rsidRPr="00F32437" w14:paraId="546934C0" w14:textId="77777777" w:rsidTr="00F32437">
        <w:trPr>
          <w:trHeight w:val="2985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67C5A220" w14:textId="77777777" w:rsidR="00F32437" w:rsidRPr="00F32437" w:rsidRDefault="00F32437" w:rsidP="00F32437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32437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ZENGİNLEŞTİRME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23E99E43" w14:textId="77777777" w:rsidR="00F32437" w:rsidRPr="00F32437" w:rsidRDefault="00F32437" w:rsidP="00F32437">
            <w:pPr>
              <w:jc w:val="left"/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32437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Öğrencilerden yaşadığı yer ve ülkemizin genel özellikleri ile ilgili broşür, tanıtım kartı gibi özgün ürünler oluşturmaları ve bu ürünleri sunmaları istenebilir. Bu ürünlerden bazıları aile katılımı ile oluşturulabilir.</w:t>
            </w:r>
            <w:r w:rsidRPr="00F32437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br/>
              <w:t>Türk Bayrağı’nın ve İstiklâl Marşı’nın önemi ve Mustafa Kemal Atatürk’ün hayatı ile ilgili araştırma yapmaları ve sunmaları istenebilir.</w:t>
            </w:r>
            <w:r w:rsidRPr="00F32437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br/>
              <w:t>Millî gün ve bayramlar, dinî gün ve bayramlar ile ilgili duygularını ifade eden bir metin yazmaları istenebilir.</w:t>
            </w:r>
          </w:p>
        </w:tc>
      </w:tr>
      <w:tr w:rsidR="00F32437" w:rsidRPr="00F32437" w14:paraId="0C54AA5A" w14:textId="77777777" w:rsidTr="00F32437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97D5E" w14:textId="77777777" w:rsidR="00F32437" w:rsidRPr="00F32437" w:rsidRDefault="00F32437" w:rsidP="00F32437">
            <w:pPr>
              <w:jc w:val="left"/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B7442" w14:textId="77777777" w:rsidR="00F32437" w:rsidRPr="00F32437" w:rsidRDefault="00F32437" w:rsidP="00F32437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80482" w14:textId="77777777" w:rsidR="00F32437" w:rsidRPr="00F32437" w:rsidRDefault="00F32437" w:rsidP="00F32437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1C4B9" w14:textId="77777777" w:rsidR="00F32437" w:rsidRPr="00F32437" w:rsidRDefault="00F32437" w:rsidP="00F32437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32437" w:rsidRPr="00F32437" w14:paraId="0F2EF1F3" w14:textId="77777777" w:rsidTr="00F32437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7FA91" w14:textId="77777777" w:rsidR="00F32437" w:rsidRPr="00F32437" w:rsidRDefault="00F32437" w:rsidP="00F32437">
            <w:pPr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32437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…...........................................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4452C" w14:textId="77777777" w:rsidR="00F32437" w:rsidRPr="00F32437" w:rsidRDefault="00F32437" w:rsidP="00F32437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32437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UYGUNDUR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E812C" w14:textId="77777777" w:rsidR="00F32437" w:rsidRPr="00F32437" w:rsidRDefault="00F32437" w:rsidP="00F32437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E6D2B" w14:textId="77777777" w:rsidR="00F32437" w:rsidRPr="00F32437" w:rsidRDefault="00F32437" w:rsidP="00F32437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32437" w:rsidRPr="00F32437" w14:paraId="01A7297C" w14:textId="77777777" w:rsidTr="00F32437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4BD43" w14:textId="77777777" w:rsidR="00F32437" w:rsidRPr="00F32437" w:rsidRDefault="00F32437" w:rsidP="00F32437">
            <w:pPr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32437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1/…... Sınıf Öğretmeni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D7FD8" w14:textId="77777777" w:rsidR="00F32437" w:rsidRPr="00F32437" w:rsidRDefault="00F32437" w:rsidP="00F32437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32437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2.03.2026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E4667" w14:textId="77777777" w:rsidR="00F32437" w:rsidRPr="00F32437" w:rsidRDefault="00F32437" w:rsidP="00F32437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FBB73" w14:textId="77777777" w:rsidR="00F32437" w:rsidRPr="00F32437" w:rsidRDefault="00F32437" w:rsidP="00F32437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32437" w:rsidRPr="00F32437" w14:paraId="0AA0D6CF" w14:textId="77777777" w:rsidTr="00F32437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F3372" w14:textId="77777777" w:rsidR="00F32437" w:rsidRPr="00F32437" w:rsidRDefault="00F32437" w:rsidP="00F32437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55522" w14:textId="77777777" w:rsidR="00F32437" w:rsidRPr="00F32437" w:rsidRDefault="00F32437" w:rsidP="00F32437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32437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FF1F1" w14:textId="77777777" w:rsidR="00F32437" w:rsidRPr="00F32437" w:rsidRDefault="00F32437" w:rsidP="00F32437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19D6B" w14:textId="77777777" w:rsidR="00F32437" w:rsidRPr="00F32437" w:rsidRDefault="00F32437" w:rsidP="00F32437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32437" w:rsidRPr="00F32437" w14:paraId="65B0E999" w14:textId="77777777" w:rsidTr="00F32437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D7ADF" w14:textId="77777777" w:rsidR="00F32437" w:rsidRPr="00F32437" w:rsidRDefault="00F32437" w:rsidP="00F32437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F9547" w14:textId="77777777" w:rsidR="00F32437" w:rsidRPr="00F32437" w:rsidRDefault="00F32437" w:rsidP="00F32437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32437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Okul Müdürü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E9D94" w14:textId="77777777" w:rsidR="00F32437" w:rsidRPr="00F32437" w:rsidRDefault="00F32437" w:rsidP="00F32437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04056" w14:textId="77777777" w:rsidR="00F32437" w:rsidRPr="00F32437" w:rsidRDefault="00F32437" w:rsidP="00F32437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5B0849E1" w14:textId="7DF72E18" w:rsidR="002637F4" w:rsidRDefault="002637F4"/>
    <w:sectPr w:rsidR="002637F4" w:rsidSect="00CE42C0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73185" w14:textId="77777777" w:rsidR="0078785D" w:rsidRDefault="0078785D" w:rsidP="003B40A6">
      <w:r>
        <w:separator/>
      </w:r>
    </w:p>
  </w:endnote>
  <w:endnote w:type="continuationSeparator" w:id="0">
    <w:p w14:paraId="50493F06" w14:textId="77777777" w:rsidR="0078785D" w:rsidRDefault="0078785D" w:rsidP="003B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16AD" w14:textId="103C9E6B" w:rsidR="003B40A6" w:rsidRDefault="003B40A6" w:rsidP="003B40A6">
    <w:pPr>
      <w:pStyle w:val="AltBilgi"/>
      <w:jc w:val="right"/>
    </w:pPr>
    <w:r>
      <w:t>dersdosyam.com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A128F" w14:textId="77777777" w:rsidR="0078785D" w:rsidRDefault="0078785D" w:rsidP="003B40A6">
      <w:r>
        <w:separator/>
      </w:r>
    </w:p>
  </w:footnote>
  <w:footnote w:type="continuationSeparator" w:id="0">
    <w:p w14:paraId="3212FBC7" w14:textId="77777777" w:rsidR="0078785D" w:rsidRDefault="0078785D" w:rsidP="003B4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99"/>
    <w:rsid w:val="0005133D"/>
    <w:rsid w:val="00067799"/>
    <w:rsid w:val="002103E0"/>
    <w:rsid w:val="00257AD1"/>
    <w:rsid w:val="002637F4"/>
    <w:rsid w:val="00372536"/>
    <w:rsid w:val="003B40A6"/>
    <w:rsid w:val="0078785D"/>
    <w:rsid w:val="00BE3098"/>
    <w:rsid w:val="00C0521D"/>
    <w:rsid w:val="00CE42C0"/>
    <w:rsid w:val="00F32437"/>
    <w:rsid w:val="00FF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C580"/>
  <w15:chartTrackingRefBased/>
  <w15:docId w15:val="{DC44A7A6-4EB2-4010-BE0A-E84D36B8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7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7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77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77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77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77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77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77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77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7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7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77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77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77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77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7799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7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7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77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77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77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77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77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77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7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77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779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40A6"/>
  </w:style>
  <w:style w:type="paragraph" w:styleId="AltBilgi">
    <w:name w:val="footer"/>
    <w:basedOn w:val="Normal"/>
    <w:link w:val="Al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925</Words>
  <Characters>5275</Characters>
  <Application>Microsoft Office Word</Application>
  <DocSecurity>0</DocSecurity>
  <Lines>43</Lines>
  <Paragraphs>12</Paragraphs>
  <ScaleCrop>false</ScaleCrop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Ders Dosyam</dc:creator>
  <cp:keywords/>
  <dc:description/>
  <cp:lastModifiedBy>Ders Dosyam</cp:lastModifiedBy>
  <cp:revision>6</cp:revision>
  <dcterms:created xsi:type="dcterms:W3CDTF">2025-09-18T21:42:00Z</dcterms:created>
  <dcterms:modified xsi:type="dcterms:W3CDTF">2025-10-24T02:42:00Z</dcterms:modified>
</cp:coreProperties>
</file>