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7928CE" w:rsidRPr="007928CE" w14:paraId="01F2ABB7" w14:textId="77777777" w:rsidTr="007928CE">
        <w:trPr>
          <w:trHeight w:val="375"/>
        </w:trPr>
        <w:tc>
          <w:tcPr>
            <w:tcW w:w="2620" w:type="dxa"/>
            <w:tcBorders>
              <w:top w:val="nil"/>
              <w:left w:val="nil"/>
              <w:bottom w:val="nil"/>
              <w:right w:val="nil"/>
            </w:tcBorders>
            <w:vAlign w:val="center"/>
            <w:hideMark/>
          </w:tcPr>
          <w:p w14:paraId="351CA79F" w14:textId="77777777" w:rsidR="007928CE" w:rsidRPr="007928CE" w:rsidRDefault="007928CE" w:rsidP="007928CE">
            <w:pPr>
              <w:jc w:val="right"/>
              <w:rPr>
                <w:rFonts w:eastAsia="Times New Roman"/>
                <w:color w:val="FFFFFF"/>
                <w:kern w:val="0"/>
                <w:sz w:val="20"/>
                <w:szCs w:val="20"/>
                <w:lang w:eastAsia="tr-TR"/>
                <w14:ligatures w14:val="none"/>
              </w:rPr>
            </w:pPr>
            <w:r w:rsidRPr="007928CE">
              <w:rPr>
                <w:rFonts w:eastAsia="Times New Roman"/>
                <w:color w:val="FFFFFF"/>
                <w:kern w:val="0"/>
                <w:sz w:val="20"/>
                <w:szCs w:val="20"/>
                <w:lang w:eastAsia="tr-TR"/>
                <w14:ligatures w14:val="none"/>
              </w:rPr>
              <w:t>22. HAFTA</w:t>
            </w:r>
          </w:p>
        </w:tc>
        <w:tc>
          <w:tcPr>
            <w:tcW w:w="5209" w:type="dxa"/>
            <w:gridSpan w:val="2"/>
            <w:tcBorders>
              <w:top w:val="nil"/>
              <w:left w:val="nil"/>
              <w:bottom w:val="nil"/>
              <w:right w:val="nil"/>
            </w:tcBorders>
            <w:vAlign w:val="center"/>
            <w:hideMark/>
          </w:tcPr>
          <w:p w14:paraId="27575A07" w14:textId="77777777" w:rsidR="007928CE" w:rsidRPr="007928CE" w:rsidRDefault="007928CE" w:rsidP="007928CE">
            <w:pPr>
              <w:jc w:val="center"/>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D257B29" w14:textId="77777777" w:rsidR="007928CE" w:rsidRPr="007928CE" w:rsidRDefault="007928CE" w:rsidP="007928CE">
            <w:pPr>
              <w:jc w:val="center"/>
              <w:rPr>
                <w:rFonts w:eastAsia="Times New Roman"/>
                <w:color w:val="FFFFFF"/>
                <w:kern w:val="0"/>
                <w:sz w:val="20"/>
                <w:szCs w:val="20"/>
                <w:lang w:eastAsia="tr-TR"/>
                <w14:ligatures w14:val="none"/>
              </w:rPr>
            </w:pPr>
            <w:r w:rsidRPr="007928CE">
              <w:rPr>
                <w:rFonts w:eastAsia="Times New Roman"/>
                <w:color w:val="FFFFFF"/>
                <w:kern w:val="0"/>
                <w:sz w:val="20"/>
                <w:szCs w:val="20"/>
                <w:lang w:eastAsia="tr-TR"/>
                <w14:ligatures w14:val="none"/>
              </w:rPr>
              <w:t>23 - 27 ŞUBAT</w:t>
            </w:r>
          </w:p>
        </w:tc>
      </w:tr>
      <w:tr w:rsidR="007928CE" w:rsidRPr="007928CE" w14:paraId="31799670" w14:textId="77777777" w:rsidTr="007928CE">
        <w:trPr>
          <w:trHeight w:val="375"/>
        </w:trPr>
        <w:tc>
          <w:tcPr>
            <w:tcW w:w="10420" w:type="dxa"/>
            <w:gridSpan w:val="4"/>
            <w:tcBorders>
              <w:top w:val="nil"/>
              <w:left w:val="nil"/>
              <w:bottom w:val="nil"/>
              <w:right w:val="nil"/>
            </w:tcBorders>
            <w:vAlign w:val="center"/>
            <w:hideMark/>
          </w:tcPr>
          <w:p w14:paraId="55B23A76" w14:textId="77777777" w:rsidR="007928CE" w:rsidRPr="007928CE" w:rsidRDefault="007928CE" w:rsidP="007928CE">
            <w:pPr>
              <w:jc w:val="center"/>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1. SINIF HAYAT BİLGİSİ DERSİ GÜNLÜK PLAN</w:t>
            </w:r>
          </w:p>
        </w:tc>
      </w:tr>
      <w:tr w:rsidR="007928CE" w:rsidRPr="007928CE" w14:paraId="61568A84" w14:textId="77777777" w:rsidTr="007928CE">
        <w:trPr>
          <w:trHeight w:val="375"/>
        </w:trPr>
        <w:tc>
          <w:tcPr>
            <w:tcW w:w="10420" w:type="dxa"/>
            <w:gridSpan w:val="4"/>
            <w:tcBorders>
              <w:top w:val="nil"/>
              <w:left w:val="nil"/>
              <w:bottom w:val="nil"/>
              <w:right w:val="nil"/>
            </w:tcBorders>
            <w:vAlign w:val="center"/>
            <w:hideMark/>
          </w:tcPr>
          <w:p w14:paraId="208D21CD" w14:textId="77777777" w:rsidR="007928CE" w:rsidRPr="007928CE" w:rsidRDefault="007928CE" w:rsidP="007928CE">
            <w:pPr>
              <w:jc w:val="center"/>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22. HAFTA (23 - 27 ŞUBAT )</w:t>
            </w:r>
          </w:p>
        </w:tc>
      </w:tr>
      <w:tr w:rsidR="007928CE" w:rsidRPr="007928CE" w14:paraId="2A8CA80E" w14:textId="77777777" w:rsidTr="007928CE">
        <w:trPr>
          <w:trHeight w:val="375"/>
        </w:trPr>
        <w:tc>
          <w:tcPr>
            <w:tcW w:w="2620" w:type="dxa"/>
            <w:tcBorders>
              <w:top w:val="nil"/>
              <w:left w:val="nil"/>
              <w:bottom w:val="nil"/>
              <w:right w:val="nil"/>
            </w:tcBorders>
            <w:vAlign w:val="center"/>
            <w:hideMark/>
          </w:tcPr>
          <w:p w14:paraId="500CCA03" w14:textId="77777777" w:rsidR="007928CE" w:rsidRPr="007928CE" w:rsidRDefault="007928CE" w:rsidP="007928CE">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15AEA9B0" w14:textId="77777777" w:rsidR="007928CE" w:rsidRPr="007928CE" w:rsidRDefault="007928CE" w:rsidP="007928C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8B07B2F" w14:textId="77777777" w:rsidR="007928CE" w:rsidRPr="007928CE" w:rsidRDefault="007928CE" w:rsidP="007928CE">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572A765" w14:textId="77777777" w:rsidR="007928CE" w:rsidRPr="007928CE" w:rsidRDefault="007928CE" w:rsidP="007928CE">
            <w:pPr>
              <w:jc w:val="center"/>
              <w:rPr>
                <w:rFonts w:ascii="Times New Roman" w:eastAsia="Times New Roman" w:hAnsi="Times New Roman" w:cs="Times New Roman"/>
                <w:kern w:val="0"/>
                <w:sz w:val="20"/>
                <w:szCs w:val="20"/>
                <w:lang w:eastAsia="tr-TR"/>
                <w14:ligatures w14:val="none"/>
              </w:rPr>
            </w:pPr>
          </w:p>
        </w:tc>
      </w:tr>
      <w:tr w:rsidR="007928CE" w:rsidRPr="007928CE" w14:paraId="405863E4" w14:textId="77777777" w:rsidTr="007928C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117FD2C" w14:textId="77777777" w:rsidR="007928CE" w:rsidRPr="007928CE" w:rsidRDefault="007928CE" w:rsidP="007928CE">
            <w:pPr>
              <w:jc w:val="lef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t>DERS BİLGİSİ</w:t>
            </w:r>
          </w:p>
        </w:tc>
      </w:tr>
      <w:tr w:rsidR="007928CE" w:rsidRPr="007928CE" w14:paraId="589A9E06" w14:textId="77777777" w:rsidTr="007928C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FCF2AE" w14:textId="77777777" w:rsidR="007928CE" w:rsidRPr="007928CE" w:rsidRDefault="007928CE" w:rsidP="007928CE">
            <w:pPr>
              <w:jc w:val="righ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7F6B051" w14:textId="77777777" w:rsidR="007928CE" w:rsidRPr="007928CE" w:rsidRDefault="007928CE" w:rsidP="007928CE">
            <w:pPr>
              <w:jc w:val="center"/>
              <w:rPr>
                <w:rFonts w:eastAsia="Times New Roman"/>
                <w:color w:val="000000"/>
                <w:kern w:val="0"/>
                <w:sz w:val="18"/>
                <w:szCs w:val="18"/>
                <w:lang w:eastAsia="tr-TR"/>
                <w14:ligatures w14:val="none"/>
              </w:rPr>
            </w:pPr>
            <w:r w:rsidRPr="007928C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DD6C241" w14:textId="77777777" w:rsidR="007928CE" w:rsidRPr="007928CE" w:rsidRDefault="007928CE" w:rsidP="007928CE">
            <w:pPr>
              <w:jc w:val="righ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62E7259B" w14:textId="77777777" w:rsidR="007928CE" w:rsidRPr="007928CE" w:rsidRDefault="007928CE" w:rsidP="007928CE">
            <w:pPr>
              <w:jc w:val="center"/>
              <w:rPr>
                <w:rFonts w:eastAsia="Times New Roman"/>
                <w:color w:val="000000"/>
                <w:kern w:val="0"/>
                <w:sz w:val="18"/>
                <w:szCs w:val="18"/>
                <w:lang w:eastAsia="tr-TR"/>
                <w14:ligatures w14:val="none"/>
              </w:rPr>
            </w:pPr>
            <w:r w:rsidRPr="007928CE">
              <w:rPr>
                <w:rFonts w:eastAsia="Times New Roman"/>
                <w:color w:val="000000"/>
                <w:kern w:val="0"/>
                <w:sz w:val="18"/>
                <w:szCs w:val="18"/>
                <w:lang w:eastAsia="tr-TR"/>
                <w14:ligatures w14:val="none"/>
              </w:rPr>
              <w:t>Hayat Bilgisi</w:t>
            </w:r>
          </w:p>
        </w:tc>
      </w:tr>
      <w:tr w:rsidR="007928CE" w:rsidRPr="007928CE" w14:paraId="68A3E61F" w14:textId="77777777" w:rsidTr="007928C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AD298A" w14:textId="77777777" w:rsidR="007928CE" w:rsidRPr="007928CE" w:rsidRDefault="007928CE" w:rsidP="007928CE">
            <w:pPr>
              <w:jc w:val="righ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141F796A" w14:textId="77777777" w:rsidR="007928CE" w:rsidRPr="007928CE" w:rsidRDefault="007928CE" w:rsidP="007928CE">
            <w:pPr>
              <w:jc w:val="center"/>
              <w:rPr>
                <w:rFonts w:eastAsia="Times New Roman"/>
                <w:color w:val="000000"/>
                <w:kern w:val="0"/>
                <w:sz w:val="16"/>
                <w:szCs w:val="16"/>
                <w:lang w:eastAsia="tr-TR"/>
                <w14:ligatures w14:val="none"/>
              </w:rPr>
            </w:pPr>
            <w:r w:rsidRPr="007928CE">
              <w:rPr>
                <w:rFonts w:eastAsia="Times New Roman"/>
                <w:color w:val="000000"/>
                <w:kern w:val="0"/>
                <w:sz w:val="16"/>
                <w:szCs w:val="16"/>
                <w:lang w:eastAsia="tr-TR"/>
                <w14:ligatures w14:val="none"/>
              </w:rPr>
              <w:t>YAŞADIĞIM YER VE ÜLKEM</w:t>
            </w:r>
          </w:p>
        </w:tc>
        <w:tc>
          <w:tcPr>
            <w:tcW w:w="1396" w:type="dxa"/>
            <w:tcBorders>
              <w:top w:val="nil"/>
              <w:left w:val="nil"/>
              <w:bottom w:val="single" w:sz="4" w:space="0" w:color="757171"/>
              <w:right w:val="single" w:sz="4" w:space="0" w:color="757171"/>
            </w:tcBorders>
            <w:shd w:val="clear" w:color="000000" w:fill="DDEBF7"/>
            <w:vAlign w:val="center"/>
            <w:hideMark/>
          </w:tcPr>
          <w:p w14:paraId="168188AA" w14:textId="77777777" w:rsidR="007928CE" w:rsidRPr="007928CE" w:rsidRDefault="007928CE" w:rsidP="007928CE">
            <w:pPr>
              <w:jc w:val="righ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2649B3B" w14:textId="77777777" w:rsidR="007928CE" w:rsidRPr="007928CE" w:rsidRDefault="007928CE" w:rsidP="007928CE">
            <w:pPr>
              <w:jc w:val="center"/>
              <w:rPr>
                <w:rFonts w:eastAsia="Times New Roman"/>
                <w:color w:val="000000"/>
                <w:kern w:val="0"/>
                <w:sz w:val="18"/>
                <w:szCs w:val="18"/>
                <w:lang w:eastAsia="tr-TR"/>
                <w14:ligatures w14:val="none"/>
              </w:rPr>
            </w:pPr>
            <w:r w:rsidRPr="007928CE">
              <w:rPr>
                <w:rFonts w:eastAsia="Times New Roman"/>
                <w:color w:val="000000"/>
                <w:kern w:val="0"/>
                <w:sz w:val="18"/>
                <w:szCs w:val="18"/>
                <w:lang w:eastAsia="tr-TR"/>
                <w14:ligatures w14:val="none"/>
              </w:rPr>
              <w:t>4 SAAT</w:t>
            </w:r>
          </w:p>
        </w:tc>
      </w:tr>
      <w:tr w:rsidR="007928CE" w:rsidRPr="007928CE" w14:paraId="07B30E94" w14:textId="77777777" w:rsidTr="007928C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C01C3C" w14:textId="77777777" w:rsidR="007928CE" w:rsidRPr="007928CE" w:rsidRDefault="007928CE" w:rsidP="007928CE">
            <w:pPr>
              <w:jc w:val="righ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F082CFF" w14:textId="77777777" w:rsidR="007928CE" w:rsidRPr="007928CE" w:rsidRDefault="007928CE" w:rsidP="007928CE">
            <w:pPr>
              <w:jc w:val="left"/>
              <w:rPr>
                <w:rFonts w:eastAsia="Times New Roman"/>
                <w:color w:val="000000"/>
                <w:kern w:val="0"/>
                <w:sz w:val="16"/>
                <w:szCs w:val="16"/>
                <w:lang w:eastAsia="tr-TR"/>
                <w14:ligatures w14:val="none"/>
              </w:rPr>
            </w:pPr>
            <w:r w:rsidRPr="007928CE">
              <w:rPr>
                <w:rFonts w:eastAsia="Times New Roman"/>
                <w:color w:val="000000"/>
                <w:kern w:val="0"/>
                <w:sz w:val="16"/>
                <w:szCs w:val="16"/>
                <w:lang w:eastAsia="tr-TR"/>
                <w14:ligatures w14:val="none"/>
              </w:rPr>
              <w:t>Millî Gün ve Bayramlar</w:t>
            </w:r>
          </w:p>
        </w:tc>
      </w:tr>
      <w:tr w:rsidR="007928CE" w:rsidRPr="007928CE" w14:paraId="3B528FBC" w14:textId="77777777" w:rsidTr="007928C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42F25E"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258FF9A"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w:t>
            </w:r>
          </w:p>
        </w:tc>
      </w:tr>
      <w:tr w:rsidR="007928CE" w:rsidRPr="007928CE" w14:paraId="1365B4B1" w14:textId="77777777" w:rsidTr="007928CE">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9610280"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9A9D538"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KB1. Temel Beceriler</w:t>
            </w:r>
          </w:p>
        </w:tc>
      </w:tr>
      <w:tr w:rsidR="007928CE" w:rsidRPr="007928CE" w14:paraId="35D0F9B7" w14:textId="77777777" w:rsidTr="007928C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D19AA1"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725F265"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E1.5. Kendine Güvenme (Öz Güven)</w:t>
            </w:r>
          </w:p>
        </w:tc>
      </w:tr>
      <w:tr w:rsidR="007928CE" w:rsidRPr="007928CE" w14:paraId="3EEDD9AA" w14:textId="77777777" w:rsidTr="007928C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D089FF9" w14:textId="77777777" w:rsidR="007928CE" w:rsidRPr="007928CE" w:rsidRDefault="007928CE" w:rsidP="007928CE">
            <w:pPr>
              <w:jc w:val="lef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PROGRAMLAR ARASI BİLEŞENLER</w:t>
            </w:r>
          </w:p>
        </w:tc>
      </w:tr>
      <w:tr w:rsidR="007928CE" w:rsidRPr="007928CE" w14:paraId="37C028F6" w14:textId="77777777" w:rsidTr="007928C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C4302A"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2789A32"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w:t>
            </w:r>
          </w:p>
        </w:tc>
      </w:tr>
      <w:tr w:rsidR="007928CE" w:rsidRPr="007928CE" w14:paraId="031C4C34" w14:textId="77777777" w:rsidTr="007928C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1F03311"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6E3FAE0"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D3. Çalışkanlık, D11. Özgürlük, D12. Sabır, D14. Saygı, D19. Vatanseverlik</w:t>
            </w:r>
          </w:p>
        </w:tc>
      </w:tr>
      <w:tr w:rsidR="007928CE" w:rsidRPr="007928CE" w14:paraId="1181253C" w14:textId="77777777" w:rsidTr="007928CE">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A41EC9" w14:textId="77777777" w:rsidR="007928CE" w:rsidRPr="007928CE" w:rsidRDefault="007928CE" w:rsidP="007928CE">
            <w:pPr>
              <w:jc w:val="right"/>
              <w:rPr>
                <w:rFonts w:eastAsia="Times New Roman"/>
                <w:b/>
                <w:bCs/>
                <w:color w:val="FF0000"/>
                <w:kern w:val="0"/>
                <w:sz w:val="18"/>
                <w:szCs w:val="18"/>
                <w:lang w:eastAsia="tr-TR"/>
                <w14:ligatures w14:val="none"/>
              </w:rPr>
            </w:pPr>
            <w:r w:rsidRPr="007928CE">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63DF232"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OB2. Dijital Okuryazarlık, OB5. Kültür Okuryazarlığı</w:t>
            </w:r>
          </w:p>
        </w:tc>
      </w:tr>
      <w:tr w:rsidR="007928CE" w:rsidRPr="007928CE" w14:paraId="299EFFC2" w14:textId="77777777" w:rsidTr="007928C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27E23B3"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C2C46A5"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Türkçe, Sosyal Bilgiler, Din Kültürü ve Ahlak Bilgisi</w:t>
            </w:r>
          </w:p>
        </w:tc>
      </w:tr>
      <w:tr w:rsidR="007928CE" w:rsidRPr="007928CE" w14:paraId="5E780F08" w14:textId="77777777" w:rsidTr="007928CE">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C68AD2"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2C86FDC"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HB.1.4.4. Millî gün ve bayramlarda yaşadığı duyguları ifade edebilme</w:t>
            </w:r>
            <w:r w:rsidRPr="007928CE">
              <w:rPr>
                <w:rFonts w:eastAsia="Times New Roman"/>
                <w:color w:val="FF0000"/>
                <w:kern w:val="0"/>
                <w:sz w:val="16"/>
                <w:szCs w:val="16"/>
                <w:lang w:eastAsia="tr-TR"/>
                <w14:ligatures w14:val="none"/>
              </w:rPr>
              <w:br/>
              <w:t>-</w:t>
            </w:r>
          </w:p>
        </w:tc>
      </w:tr>
      <w:tr w:rsidR="007928CE" w:rsidRPr="007928CE" w14:paraId="42F6E8E7" w14:textId="77777777" w:rsidTr="007928C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E58405"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060683B2"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Millî Gün ve Bayramlar</w:t>
            </w:r>
          </w:p>
        </w:tc>
      </w:tr>
      <w:tr w:rsidR="007928CE" w:rsidRPr="007928CE" w14:paraId="061CA8C8" w14:textId="77777777" w:rsidTr="007928CE">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51CA53"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DCB94E9"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Öğrenme çıktıları; akran değerlendirme formu, portfolyo, performans görevi kullanılarak değerlendirilebilir. Öğrencilerden istenen görsel kavram haritası, bilgi kartı, zaman çizelgesi, şiir, resim, afiş gibi ürünler portfolyolarına dâhil edilebilir.</w:t>
            </w:r>
            <w:r w:rsidRPr="007928CE">
              <w:rPr>
                <w:rFonts w:eastAsia="Times New Roman"/>
                <w:color w:val="FF0000"/>
                <w:kern w:val="0"/>
                <w:sz w:val="16"/>
                <w:szCs w:val="16"/>
                <w:lang w:eastAsia="tr-TR"/>
                <w14:ligatures w14:val="none"/>
              </w:rPr>
              <w:br/>
              <w:t>Sınıf içi performans görevi olarak Atatürk’ün hayatı ile ilgili bilgilerden ve görsellerden oluşan albüm hazırlamaları istenebilir. Hazırlanan albümler bütüncül dereceli puanlama anahtarı ile değerlendirilebilir.</w:t>
            </w:r>
          </w:p>
        </w:tc>
      </w:tr>
      <w:tr w:rsidR="007928CE" w:rsidRPr="007928CE" w14:paraId="1C1548DA" w14:textId="77777777" w:rsidTr="007928C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483B722" w14:textId="77777777" w:rsidR="007928CE" w:rsidRPr="007928CE" w:rsidRDefault="007928CE" w:rsidP="007928CE">
            <w:pPr>
              <w:jc w:val="lef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lastRenderedPageBreak/>
              <w:t>PROGRAMLAR ARASI BİLEŞENLER</w:t>
            </w:r>
          </w:p>
        </w:tc>
      </w:tr>
      <w:tr w:rsidR="007928CE" w:rsidRPr="007928CE" w14:paraId="2BB5B338" w14:textId="77777777" w:rsidTr="007928C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98A131"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56CD860" w14:textId="77777777" w:rsidR="007928CE" w:rsidRPr="007928CE" w:rsidRDefault="007928CE" w:rsidP="007928CE">
            <w:pPr>
              <w:jc w:val="left"/>
              <w:rPr>
                <w:rFonts w:eastAsia="Times New Roman"/>
                <w:color w:val="FF0000"/>
                <w:kern w:val="0"/>
                <w:sz w:val="16"/>
                <w:szCs w:val="16"/>
                <w:lang w:eastAsia="tr-TR"/>
                <w14:ligatures w14:val="none"/>
              </w:rPr>
            </w:pPr>
            <w:r w:rsidRPr="007928CE">
              <w:rPr>
                <w:rFonts w:eastAsia="Times New Roman"/>
                <w:color w:val="FF0000"/>
                <w:kern w:val="0"/>
                <w:sz w:val="16"/>
                <w:szCs w:val="16"/>
                <w:lang w:eastAsia="tr-TR"/>
                <w14:ligatures w14:val="none"/>
              </w:rPr>
              <w:t>Öğrencilere Türk Bayrağı, İstiklâl Marşı, millî gün ve bayramlar, dinî gün ve bayramlarla ilgili sorular sorulabilir. Bu konulara ilişkin bildiklerini görsellerle anlatmaları istenebilir.</w:t>
            </w:r>
            <w:r w:rsidRPr="007928CE">
              <w:rPr>
                <w:rFonts w:eastAsia="Times New Roman"/>
                <w:color w:val="FF0000"/>
                <w:kern w:val="0"/>
                <w:sz w:val="16"/>
                <w:szCs w:val="16"/>
                <w:lang w:eastAsia="tr-TR"/>
                <w14:ligatures w14:val="none"/>
              </w:rPr>
              <w:br w:type="page"/>
              <w:t>Öğrencilerden Türk Bayrağı görseli çizmeleri istenebilir.</w:t>
            </w:r>
            <w:r w:rsidRPr="007928CE">
              <w:rPr>
                <w:rFonts w:eastAsia="Times New Roman"/>
                <w:color w:val="FF0000"/>
                <w:kern w:val="0"/>
                <w:sz w:val="16"/>
                <w:szCs w:val="16"/>
                <w:lang w:eastAsia="tr-TR"/>
                <w14:ligatures w14:val="none"/>
              </w:rPr>
              <w:br w:type="page"/>
              <w:t xml:space="preserve">Öğrencilerin dinî gün ve bayramlardaki deneyimlerini sözlü olarak ifade etmeleri istenebilir. </w:t>
            </w:r>
          </w:p>
        </w:tc>
      </w:tr>
      <w:tr w:rsidR="007928CE" w:rsidRPr="007928CE" w14:paraId="6AC77731" w14:textId="77777777" w:rsidTr="007928C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A924BC"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7F345BF" w14:textId="77777777" w:rsidR="007928CE" w:rsidRPr="007928CE" w:rsidRDefault="007928CE" w:rsidP="007928CE">
            <w:pPr>
              <w:jc w:val="left"/>
              <w:rPr>
                <w:rFonts w:eastAsia="Times New Roman"/>
                <w:color w:val="FF0000"/>
                <w:kern w:val="0"/>
                <w:sz w:val="20"/>
                <w:szCs w:val="20"/>
                <w:lang w:eastAsia="tr-TR"/>
                <w14:ligatures w14:val="none"/>
              </w:rPr>
            </w:pPr>
            <w:r w:rsidRPr="007928CE">
              <w:rPr>
                <w:rFonts w:eastAsia="Times New Roman"/>
                <w:color w:val="FF0000"/>
                <w:kern w:val="0"/>
                <w:sz w:val="20"/>
                <w:szCs w:val="20"/>
                <w:lang w:eastAsia="tr-TR"/>
                <w14:ligatures w14:val="none"/>
              </w:rPr>
              <w:t>Öğrencilerden resmî törenlerde yaşadığı deneyimlerini, Mustafa Kemal Atatürk ile ilgili bildiklerini, millî gün ve bayramlara, dinî gün ve bayramlara ilişkin anılarını paylaşmaları istenir.</w:t>
            </w:r>
          </w:p>
        </w:tc>
      </w:tr>
      <w:tr w:rsidR="007928CE" w:rsidRPr="007928CE" w14:paraId="3026AB3C" w14:textId="77777777" w:rsidTr="007928CE">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348598" w14:textId="77777777" w:rsidR="007928CE" w:rsidRPr="007928CE" w:rsidRDefault="007928CE" w:rsidP="007928CE">
            <w:pPr>
              <w:jc w:val="right"/>
              <w:rPr>
                <w:rFonts w:eastAsia="Times New Roman"/>
                <w:b/>
                <w:bCs/>
                <w:color w:val="000000"/>
                <w:kern w:val="0"/>
                <w:sz w:val="20"/>
                <w:szCs w:val="20"/>
                <w:lang w:eastAsia="tr-TR"/>
                <w14:ligatures w14:val="none"/>
              </w:rPr>
            </w:pPr>
            <w:r w:rsidRPr="007928CE">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6F5D62F" w14:textId="77777777" w:rsidR="007928CE" w:rsidRPr="007928CE" w:rsidRDefault="007928CE" w:rsidP="007928CE">
            <w:pPr>
              <w:jc w:val="left"/>
              <w:rPr>
                <w:rFonts w:eastAsia="Times New Roman"/>
                <w:color w:val="000000"/>
                <w:kern w:val="0"/>
                <w:sz w:val="12"/>
                <w:szCs w:val="12"/>
                <w:lang w:eastAsia="tr-TR"/>
                <w14:ligatures w14:val="none"/>
              </w:rPr>
            </w:pPr>
            <w:r w:rsidRPr="007928CE">
              <w:rPr>
                <w:rFonts w:eastAsia="Times New Roman"/>
                <w:color w:val="000000"/>
                <w:kern w:val="0"/>
                <w:sz w:val="12"/>
                <w:szCs w:val="12"/>
                <w:lang w:eastAsia="tr-TR"/>
                <w14:ligatures w14:val="none"/>
              </w:rPr>
              <w:t>Saat 1: Millî Bayramlara Giriş (Kitap Sayfa 144 Odaklı)</w:t>
            </w:r>
            <w:r w:rsidRPr="007928CE">
              <w:rPr>
                <w:rFonts w:eastAsia="Times New Roman"/>
                <w:color w:val="000000"/>
                <w:kern w:val="0"/>
                <w:sz w:val="12"/>
                <w:szCs w:val="12"/>
                <w:lang w:eastAsia="tr-TR"/>
                <w14:ligatures w14:val="none"/>
              </w:rPr>
              <w:br/>
              <w:t>Giriş: Sınıfta daire oluşturarak "Bayram Duyguları Şarkısı" söyleyin (YouTube'dan 2 dakika çalın, çocuklar eşlik etsin).</w:t>
            </w:r>
            <w:r w:rsidRPr="007928CE">
              <w:rPr>
                <w:rFonts w:eastAsia="Times New Roman"/>
                <w:color w:val="000000"/>
                <w:kern w:val="0"/>
                <w:sz w:val="12"/>
                <w:szCs w:val="12"/>
                <w:lang w:eastAsia="tr-TR"/>
                <w14:ligatures w14:val="none"/>
              </w:rPr>
              <w:br/>
              <w:t>Ana Etkinlik: Ders kitabının sayfa 144'teki görseli (bayram kutlaması, çocuklar bayrakla, duygular: gurur, sevinç) projektörde gösterin, metni yüksek sesle okuyun (milli bayramlar: 23 Nisan, 29 Ekim, duygular ifade), soruyu sözel tartışın (Bayramlarda ne hissediyorsunuz?). Çocuklar yüz ifadeleriyle duyguları (heyecan, mutluluk) taklit etsin. Derslig uygulamasında konuyla ilgili bir bilgilendirici video izletin, ardından interaktif bir etkinlik yaptırın (örneğin duygu eşleştirme). PBS Kids'in "Holidays and Emotions" web oyununu sınıf bilgisayarında oynatın (duygu seçme). Önceki sayfa 124 bayrak-marşı bağlayarak tören duygusunu örnekle.</w:t>
            </w:r>
            <w:r w:rsidRPr="007928CE">
              <w:rPr>
                <w:rFonts w:eastAsia="Times New Roman"/>
                <w:color w:val="000000"/>
                <w:kern w:val="0"/>
                <w:sz w:val="12"/>
                <w:szCs w:val="12"/>
                <w:lang w:eastAsia="tr-TR"/>
                <w14:ligatures w14:val="none"/>
              </w:rPr>
              <w:br/>
              <w:t>Pekiştirme: Çocuklar küçük gruplarda bayram pozu verip duygu göstersin.</w:t>
            </w:r>
            <w:r w:rsidRPr="007928CE">
              <w:rPr>
                <w:rFonts w:eastAsia="Times New Roman"/>
                <w:color w:val="000000"/>
                <w:kern w:val="0"/>
                <w:sz w:val="12"/>
                <w:szCs w:val="12"/>
                <w:lang w:eastAsia="tr-TR"/>
                <w14:ligatures w14:val="none"/>
              </w:rPr>
              <w:br/>
              <w:t>Değerlendirme: Her çocuk bir bayram duygusu söyleyip neden hissettiğini anlatsın.</w:t>
            </w:r>
            <w:r w:rsidRPr="007928CE">
              <w:rPr>
                <w:rFonts w:eastAsia="Times New Roman"/>
                <w:color w:val="000000"/>
                <w:kern w:val="0"/>
                <w:sz w:val="12"/>
                <w:szCs w:val="12"/>
                <w:lang w:eastAsia="tr-TR"/>
                <w14:ligatures w14:val="none"/>
              </w:rPr>
              <w:br/>
              <w:t>Saat 2: Duyguları Tanıma (Kitap Sayfa 144 Odaklı)</w:t>
            </w:r>
            <w:r w:rsidRPr="007928CE">
              <w:rPr>
                <w:rFonts w:eastAsia="Times New Roman"/>
                <w:color w:val="000000"/>
                <w:kern w:val="0"/>
                <w:sz w:val="12"/>
                <w:szCs w:val="12"/>
                <w:lang w:eastAsia="tr-TR"/>
                <w14:ligatures w14:val="none"/>
              </w:rPr>
              <w:br/>
              <w:t>Giriş: Sayfa 144'teki şarkıyı tekrar çalın, çocuklar "Gurur" deme hareketi yapsın.</w:t>
            </w:r>
            <w:r w:rsidRPr="007928CE">
              <w:rPr>
                <w:rFonts w:eastAsia="Times New Roman"/>
                <w:color w:val="000000"/>
                <w:kern w:val="0"/>
                <w:sz w:val="12"/>
                <w:szCs w:val="12"/>
                <w:lang w:eastAsia="tr-TR"/>
                <w14:ligatures w14:val="none"/>
              </w:rPr>
              <w:br/>
              <w:t>Ana Etkinlik: Sayfa 144 görselini kullanarak bayram duygularını tartışın – gurur (vatan sevgisi), sevinç (kutlama), heyecan (tören). Çocuklar kuklalarla bayram sahnesi canlandırsın, duyguları ifade etsin. Derslig uygulamasında konuyla ilgili bir bilgilendirici video izletin, ardından interaktif bir etkinlik yaptırın (örneğin bayram duygu simülasyonu). Khan Academy Kids'in web etkinliklerini kullanın (duygu temalı oyunlar). Önceki sayfa 130 Atatürk'ü bağlayarak bayramların Atatürk mirası duygusunu vurgula.</w:t>
            </w:r>
            <w:r w:rsidRPr="007928CE">
              <w:rPr>
                <w:rFonts w:eastAsia="Times New Roman"/>
                <w:color w:val="000000"/>
                <w:kern w:val="0"/>
                <w:sz w:val="12"/>
                <w:szCs w:val="12"/>
                <w:lang w:eastAsia="tr-TR"/>
                <w14:ligatures w14:val="none"/>
              </w:rPr>
              <w:br/>
              <w:t>Pekiştirme: "Duygu Oyunu" – çocuklar bayram duygularını hareketle göstersin.</w:t>
            </w:r>
            <w:r w:rsidRPr="007928CE">
              <w:rPr>
                <w:rFonts w:eastAsia="Times New Roman"/>
                <w:color w:val="000000"/>
                <w:kern w:val="0"/>
                <w:sz w:val="12"/>
                <w:szCs w:val="12"/>
                <w:lang w:eastAsia="tr-TR"/>
                <w14:ligatures w14:val="none"/>
              </w:rPr>
              <w:br/>
              <w:t>Değerlendirme: Bir bayram duygusunu tarif edip tören sırasında nasıl ifade edildiğini göstersinler.</w:t>
            </w:r>
            <w:r w:rsidRPr="007928CE">
              <w:rPr>
                <w:rFonts w:eastAsia="Times New Roman"/>
                <w:color w:val="000000"/>
                <w:kern w:val="0"/>
                <w:sz w:val="12"/>
                <w:szCs w:val="12"/>
                <w:lang w:eastAsia="tr-TR"/>
                <w14:ligatures w14:val="none"/>
              </w:rPr>
              <w:br/>
              <w:t>Saat 3: Bayram Kutlamaları Pekiştirmesi (Kitap Sayfa 144 Odaklı)</w:t>
            </w:r>
            <w:r w:rsidRPr="007928CE">
              <w:rPr>
                <w:rFonts w:eastAsia="Times New Roman"/>
                <w:color w:val="000000"/>
                <w:kern w:val="0"/>
                <w:sz w:val="12"/>
                <w:szCs w:val="12"/>
                <w:lang w:eastAsia="tr-TR"/>
                <w14:ligatures w14:val="none"/>
              </w:rPr>
              <w:br/>
              <w:t>Giriş: "Millî Bayramlar Animasyon"u YouTube'dan 3 dakika izletin.</w:t>
            </w:r>
            <w:r w:rsidRPr="007928CE">
              <w:rPr>
                <w:rFonts w:eastAsia="Times New Roman"/>
                <w:color w:val="000000"/>
                <w:kern w:val="0"/>
                <w:sz w:val="12"/>
                <w:szCs w:val="12"/>
                <w:lang w:eastAsia="tr-TR"/>
                <w14:ligatures w14:val="none"/>
              </w:rPr>
              <w:br/>
              <w:t>Ana Etkinlik: Sayfa 144 sorusunu genişleterek bayram kutlamalarını tartışın (23 Nisan çocuk bayramı, 29 Ekim Cumhuriyet). Çocuklar resimli kartlarla bayram duygularını eşleştirsin. Derslig uygulamasında konuyla ilgili bir bilgilendirici video izletin, ardından interaktif bir etkinlik yaptırın (örneğin kutlama bulmacası). PBS Kids'in web oyununu tekrarlayın. Önceki sayfa 116 yerleri bağlayarak bayramların ülke genelinde duygusunu örnekle.</w:t>
            </w:r>
            <w:r w:rsidRPr="007928CE">
              <w:rPr>
                <w:rFonts w:eastAsia="Times New Roman"/>
                <w:color w:val="000000"/>
                <w:kern w:val="0"/>
                <w:sz w:val="12"/>
                <w:szCs w:val="12"/>
                <w:lang w:eastAsia="tr-TR"/>
                <w14:ligatures w14:val="none"/>
              </w:rPr>
              <w:br/>
              <w:t>Pekiştirme: Grup halinde bayram heykeli oyunu oynayın (donarak duygu göstersinler).</w:t>
            </w:r>
            <w:r w:rsidRPr="007928CE">
              <w:rPr>
                <w:rFonts w:eastAsia="Times New Roman"/>
                <w:color w:val="000000"/>
                <w:kern w:val="0"/>
                <w:sz w:val="12"/>
                <w:szCs w:val="12"/>
                <w:lang w:eastAsia="tr-TR"/>
                <w14:ligatures w14:val="none"/>
              </w:rPr>
              <w:br/>
              <w:t>Değerlendirme: Her çocuk bir kutlama duygusu söyleyip bağlantısını anlatsın.</w:t>
            </w:r>
            <w:r w:rsidRPr="007928CE">
              <w:rPr>
                <w:rFonts w:eastAsia="Times New Roman"/>
                <w:color w:val="000000"/>
                <w:kern w:val="0"/>
                <w:sz w:val="12"/>
                <w:szCs w:val="12"/>
                <w:lang w:eastAsia="tr-TR"/>
                <w14:ligatures w14:val="none"/>
              </w:rPr>
              <w:br/>
              <w:t>Saat 4: Değerlendirme ve İfade (Kitap Sayfa 144 Odaklı)</w:t>
            </w:r>
            <w:r w:rsidRPr="007928CE">
              <w:rPr>
                <w:rFonts w:eastAsia="Times New Roman"/>
                <w:color w:val="000000"/>
                <w:kern w:val="0"/>
                <w:sz w:val="12"/>
                <w:szCs w:val="12"/>
                <w:lang w:eastAsia="tr-TR"/>
                <w14:ligatures w14:val="none"/>
              </w:rPr>
              <w:br/>
              <w:t>Giriş: Haftanın animasyonunu kısa tekrarla.</w:t>
            </w:r>
            <w:r w:rsidRPr="007928CE">
              <w:rPr>
                <w:rFonts w:eastAsia="Times New Roman"/>
                <w:color w:val="000000"/>
                <w:kern w:val="0"/>
                <w:sz w:val="12"/>
                <w:szCs w:val="12"/>
                <w:lang w:eastAsia="tr-TR"/>
                <w14:ligatures w14:val="none"/>
              </w:rPr>
              <w:br/>
              <w:t>Ana Etkinlik: Sayfa 144 görselini özetleyerek duygu posteri hazırlayın (resimli bayram duyguları listesi). Çocuklar posteri renklendirsin, duyguları sözel ifade etsin. Derslig uygulamasında konuyla ilgili bir bilgilendirici video izletin, ardından interaktif bir etkinlik yaptırın (örneğin duygu quiz'i görsel tabanlı). Khan Academy Kids'in etkinliklerini bitirin. Önceki sayfa 92 nezaketi bağlayarak bayram töreninde saygı duygusunu vurgula.</w:t>
            </w:r>
            <w:r w:rsidRPr="007928CE">
              <w:rPr>
                <w:rFonts w:eastAsia="Times New Roman"/>
                <w:color w:val="000000"/>
                <w:kern w:val="0"/>
                <w:sz w:val="12"/>
                <w:szCs w:val="12"/>
                <w:lang w:eastAsia="tr-TR"/>
                <w14:ligatures w14:val="none"/>
              </w:rPr>
              <w:br/>
              <w:t>Pekiştirme: Çocuklar posterlerini paylaşsın, gruplarda tartışsın.</w:t>
            </w:r>
            <w:r w:rsidRPr="007928CE">
              <w:rPr>
                <w:rFonts w:eastAsia="Times New Roman"/>
                <w:color w:val="000000"/>
                <w:kern w:val="0"/>
                <w:sz w:val="12"/>
                <w:szCs w:val="12"/>
                <w:lang w:eastAsia="tr-TR"/>
                <w14:ligatures w14:val="none"/>
              </w:rPr>
              <w:br/>
              <w:t>Değerlendirme: Her çocuk bir bayram duygusunu ifade edip neden önemli olduğunu anlatsın.</w:t>
            </w:r>
          </w:p>
        </w:tc>
      </w:tr>
      <w:tr w:rsidR="007928CE" w:rsidRPr="007928CE" w14:paraId="1B46EEAE" w14:textId="77777777" w:rsidTr="007928C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683D9CA" w14:textId="77777777" w:rsidR="007928CE" w:rsidRPr="007928CE" w:rsidRDefault="007928CE" w:rsidP="007928CE">
            <w:pPr>
              <w:jc w:val="lef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FARKLILAŞTIRMA</w:t>
            </w:r>
          </w:p>
        </w:tc>
      </w:tr>
      <w:tr w:rsidR="007928CE" w:rsidRPr="007928CE" w14:paraId="504859B5" w14:textId="77777777" w:rsidTr="007928CE">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3F49F4"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604C6B9" w14:textId="77777777" w:rsidR="007928CE" w:rsidRPr="007928CE" w:rsidRDefault="007928CE" w:rsidP="007928CE">
            <w:pPr>
              <w:jc w:val="left"/>
              <w:rPr>
                <w:rFonts w:eastAsia="Times New Roman"/>
                <w:color w:val="FF0000"/>
                <w:kern w:val="0"/>
                <w:sz w:val="20"/>
                <w:szCs w:val="20"/>
                <w:lang w:eastAsia="tr-TR"/>
                <w14:ligatures w14:val="none"/>
              </w:rPr>
            </w:pPr>
            <w:r w:rsidRPr="007928CE">
              <w:rPr>
                <w:rFonts w:eastAsia="Times New Roman"/>
                <w:color w:val="FF0000"/>
                <w:kern w:val="0"/>
                <w:sz w:val="20"/>
                <w:szCs w:val="20"/>
                <w:lang w:eastAsia="tr-TR"/>
                <w14:ligatures w14:val="none"/>
              </w:rPr>
              <w:t>Öğrencilere yaşadığı yer ve ülkemizin genel özellikleri ile ilgili resimli bilgi kartları kullanılarak eşleştirme oyunu oynatılabilir.</w:t>
            </w:r>
            <w:r w:rsidRPr="007928CE">
              <w:rPr>
                <w:rFonts w:eastAsia="Times New Roman"/>
                <w:color w:val="FF0000"/>
                <w:kern w:val="0"/>
                <w:sz w:val="20"/>
                <w:szCs w:val="20"/>
                <w:lang w:eastAsia="tr-TR"/>
                <w14:ligatures w14:val="none"/>
              </w:rPr>
              <w:br/>
              <w:t>Mustafa Kemal Atatürk ile ilgili öğrendiklerini, millî gün ve bayramlar, dinî gün ve bayramlar ile ilgili duygularını ifade etmeleri istenebilir.</w:t>
            </w:r>
          </w:p>
        </w:tc>
      </w:tr>
      <w:tr w:rsidR="007928CE" w:rsidRPr="007928CE" w14:paraId="35CCA663" w14:textId="77777777" w:rsidTr="007928CE">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A65EEE" w14:textId="77777777" w:rsidR="007928CE" w:rsidRPr="007928CE" w:rsidRDefault="007928CE" w:rsidP="007928CE">
            <w:pPr>
              <w:jc w:val="right"/>
              <w:rPr>
                <w:rFonts w:eastAsia="Times New Roman"/>
                <w:b/>
                <w:bCs/>
                <w:color w:val="FF0000"/>
                <w:kern w:val="0"/>
                <w:sz w:val="20"/>
                <w:szCs w:val="20"/>
                <w:lang w:eastAsia="tr-TR"/>
                <w14:ligatures w14:val="none"/>
              </w:rPr>
            </w:pPr>
            <w:r w:rsidRPr="007928CE">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39492B3" w14:textId="77777777" w:rsidR="007928CE" w:rsidRPr="007928CE" w:rsidRDefault="007928CE" w:rsidP="007928CE">
            <w:pPr>
              <w:jc w:val="left"/>
              <w:rPr>
                <w:rFonts w:eastAsia="Times New Roman"/>
                <w:color w:val="FF0000"/>
                <w:kern w:val="0"/>
                <w:sz w:val="20"/>
                <w:szCs w:val="20"/>
                <w:lang w:eastAsia="tr-TR"/>
                <w14:ligatures w14:val="none"/>
              </w:rPr>
            </w:pPr>
            <w:r w:rsidRPr="007928CE">
              <w:rPr>
                <w:rFonts w:eastAsia="Times New Roman"/>
                <w:color w:val="FF0000"/>
                <w:kern w:val="0"/>
                <w:sz w:val="20"/>
                <w:szCs w:val="20"/>
                <w:lang w:eastAsia="tr-TR"/>
                <w14:ligatures w14:val="none"/>
              </w:rPr>
              <w:t>Öğrencilerden yaşadığı yer ve ülkemizin genel özellikleri ile ilgili broşür, tanıtım kartı gibi özgün ürünler oluşturmaları ve bu ürünleri sunmaları istenebilir. Bu ürünlerden bazıları aile katılımı ile oluşturulabilir.</w:t>
            </w:r>
            <w:r w:rsidRPr="007928CE">
              <w:rPr>
                <w:rFonts w:eastAsia="Times New Roman"/>
                <w:color w:val="FF0000"/>
                <w:kern w:val="0"/>
                <w:sz w:val="20"/>
                <w:szCs w:val="20"/>
                <w:lang w:eastAsia="tr-TR"/>
                <w14:ligatures w14:val="none"/>
              </w:rPr>
              <w:br/>
              <w:t>Türk Bayrağı’nın ve İstiklâl Marşı’nın önemi ve Mustafa Kemal Atatürk’ün hayatı ile ilgili araştırma yapmaları ve sunmaları istenebilir.</w:t>
            </w:r>
            <w:r w:rsidRPr="007928CE">
              <w:rPr>
                <w:rFonts w:eastAsia="Times New Roman"/>
                <w:color w:val="FF0000"/>
                <w:kern w:val="0"/>
                <w:sz w:val="20"/>
                <w:szCs w:val="20"/>
                <w:lang w:eastAsia="tr-TR"/>
                <w14:ligatures w14:val="none"/>
              </w:rPr>
              <w:br/>
              <w:t>Millî gün ve bayramlar, dinî gün ve bayramlar ile ilgili duygularını ifade eden bir metin yazmaları istenebilir.</w:t>
            </w:r>
          </w:p>
        </w:tc>
      </w:tr>
      <w:tr w:rsidR="007928CE" w:rsidRPr="007928CE" w14:paraId="66110F64" w14:textId="77777777" w:rsidTr="007928CE">
        <w:trPr>
          <w:trHeight w:val="255"/>
        </w:trPr>
        <w:tc>
          <w:tcPr>
            <w:tcW w:w="2620" w:type="dxa"/>
            <w:tcBorders>
              <w:top w:val="nil"/>
              <w:left w:val="nil"/>
              <w:bottom w:val="nil"/>
              <w:right w:val="nil"/>
            </w:tcBorders>
            <w:vAlign w:val="center"/>
            <w:hideMark/>
          </w:tcPr>
          <w:p w14:paraId="0717E7C7" w14:textId="77777777" w:rsidR="007928CE" w:rsidRPr="007928CE" w:rsidRDefault="007928CE" w:rsidP="007928CE">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3B237F88" w14:textId="77777777" w:rsidR="007928CE" w:rsidRPr="007928CE" w:rsidRDefault="007928CE" w:rsidP="007928C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BE04DC2"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7140503"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r>
      <w:tr w:rsidR="007928CE" w:rsidRPr="007928CE" w14:paraId="5574BE7D" w14:textId="77777777" w:rsidTr="007928CE">
        <w:trPr>
          <w:trHeight w:val="300"/>
        </w:trPr>
        <w:tc>
          <w:tcPr>
            <w:tcW w:w="2620" w:type="dxa"/>
            <w:tcBorders>
              <w:top w:val="nil"/>
              <w:left w:val="nil"/>
              <w:bottom w:val="nil"/>
              <w:right w:val="nil"/>
            </w:tcBorders>
            <w:vAlign w:val="center"/>
            <w:hideMark/>
          </w:tcPr>
          <w:p w14:paraId="37885E39" w14:textId="77777777" w:rsidR="007928CE" w:rsidRPr="007928CE" w:rsidRDefault="007928CE" w:rsidP="007928CE">
            <w:pPr>
              <w:jc w:val="right"/>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059383F5" w14:textId="77777777" w:rsidR="007928CE" w:rsidRPr="007928CE" w:rsidRDefault="007928CE" w:rsidP="007928CE">
            <w:pPr>
              <w:jc w:val="center"/>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739F9EA" w14:textId="77777777" w:rsidR="007928CE" w:rsidRPr="007928CE" w:rsidRDefault="007928CE" w:rsidP="007928C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6354A6B"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r>
      <w:tr w:rsidR="007928CE" w:rsidRPr="007928CE" w14:paraId="0804DC0C" w14:textId="77777777" w:rsidTr="007928CE">
        <w:trPr>
          <w:trHeight w:val="300"/>
        </w:trPr>
        <w:tc>
          <w:tcPr>
            <w:tcW w:w="2620" w:type="dxa"/>
            <w:tcBorders>
              <w:top w:val="nil"/>
              <w:left w:val="nil"/>
              <w:bottom w:val="nil"/>
              <w:right w:val="nil"/>
            </w:tcBorders>
            <w:vAlign w:val="center"/>
            <w:hideMark/>
          </w:tcPr>
          <w:p w14:paraId="7ABCB685" w14:textId="77777777" w:rsidR="007928CE" w:rsidRPr="007928CE" w:rsidRDefault="007928CE" w:rsidP="007928CE">
            <w:pPr>
              <w:jc w:val="right"/>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34B308D9" w14:textId="77777777" w:rsidR="007928CE" w:rsidRPr="007928CE" w:rsidRDefault="007928CE" w:rsidP="007928CE">
            <w:pPr>
              <w:jc w:val="center"/>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23.02.2026</w:t>
            </w:r>
          </w:p>
        </w:tc>
        <w:tc>
          <w:tcPr>
            <w:tcW w:w="1396" w:type="dxa"/>
            <w:tcBorders>
              <w:top w:val="nil"/>
              <w:left w:val="nil"/>
              <w:bottom w:val="nil"/>
              <w:right w:val="nil"/>
            </w:tcBorders>
            <w:vAlign w:val="center"/>
            <w:hideMark/>
          </w:tcPr>
          <w:p w14:paraId="53674279" w14:textId="77777777" w:rsidR="007928CE" w:rsidRPr="007928CE" w:rsidRDefault="007928CE" w:rsidP="007928C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B6E0D66"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r>
      <w:tr w:rsidR="007928CE" w:rsidRPr="007928CE" w14:paraId="06CA39D3" w14:textId="77777777" w:rsidTr="007928CE">
        <w:trPr>
          <w:trHeight w:val="300"/>
        </w:trPr>
        <w:tc>
          <w:tcPr>
            <w:tcW w:w="2620" w:type="dxa"/>
            <w:tcBorders>
              <w:top w:val="nil"/>
              <w:left w:val="nil"/>
              <w:bottom w:val="nil"/>
              <w:right w:val="nil"/>
            </w:tcBorders>
            <w:vAlign w:val="center"/>
            <w:hideMark/>
          </w:tcPr>
          <w:p w14:paraId="3D7A719B"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D651875" w14:textId="77777777" w:rsidR="007928CE" w:rsidRPr="007928CE" w:rsidRDefault="007928CE" w:rsidP="007928CE">
            <w:pPr>
              <w:jc w:val="center"/>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4A680F7A" w14:textId="77777777" w:rsidR="007928CE" w:rsidRPr="007928CE" w:rsidRDefault="007928CE" w:rsidP="007928C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526A665"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r>
      <w:tr w:rsidR="007928CE" w:rsidRPr="007928CE" w14:paraId="54BA8CC6" w14:textId="77777777" w:rsidTr="007928CE">
        <w:trPr>
          <w:trHeight w:val="300"/>
        </w:trPr>
        <w:tc>
          <w:tcPr>
            <w:tcW w:w="2620" w:type="dxa"/>
            <w:tcBorders>
              <w:top w:val="nil"/>
              <w:left w:val="nil"/>
              <w:bottom w:val="nil"/>
              <w:right w:val="nil"/>
            </w:tcBorders>
            <w:vAlign w:val="center"/>
            <w:hideMark/>
          </w:tcPr>
          <w:p w14:paraId="171911EC"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7D13C0A" w14:textId="77777777" w:rsidR="007928CE" w:rsidRPr="007928CE" w:rsidRDefault="007928CE" w:rsidP="007928CE">
            <w:pPr>
              <w:jc w:val="center"/>
              <w:rPr>
                <w:rFonts w:eastAsia="Times New Roman"/>
                <w:color w:val="000000"/>
                <w:kern w:val="0"/>
                <w:sz w:val="20"/>
                <w:szCs w:val="20"/>
                <w:lang w:eastAsia="tr-TR"/>
                <w14:ligatures w14:val="none"/>
              </w:rPr>
            </w:pPr>
            <w:r w:rsidRPr="007928C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0F91309" w14:textId="77777777" w:rsidR="007928CE" w:rsidRPr="007928CE" w:rsidRDefault="007928CE" w:rsidP="007928C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E5C4472" w14:textId="77777777" w:rsidR="007928CE" w:rsidRPr="007928CE" w:rsidRDefault="007928CE" w:rsidP="007928C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7928CE"/>
    <w:rsid w:val="00BE3098"/>
    <w:rsid w:val="00C0521D"/>
    <w:rsid w:val="00C85C5E"/>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2025-10-24T02:41:00Z</dcterms:modified>
</cp:coreProperties>
</file>