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770"/>
        <w:gridCol w:w="1376"/>
        <w:gridCol w:w="2544"/>
      </w:tblGrid>
      <w:tr w:rsidR="004D7563" w:rsidRPr="004D7563" w14:paraId="5B31EA16" w14:textId="77777777" w:rsidTr="004D7563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C470B" w14:textId="77777777" w:rsidR="004D7563" w:rsidRPr="004D7563" w:rsidRDefault="004D7563" w:rsidP="004D7563">
            <w:pPr>
              <w:jc w:val="right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20. HAFTA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E2D3E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…............................................ İLKOKULU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A587F" w14:textId="77777777" w:rsidR="004D7563" w:rsidRPr="004D7563" w:rsidRDefault="004D7563" w:rsidP="004D7563">
            <w:pPr>
              <w:jc w:val="center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09 - 13 ŞUBAT</w:t>
            </w:r>
          </w:p>
        </w:tc>
      </w:tr>
      <w:tr w:rsidR="004D7563" w:rsidRPr="004D7563" w14:paraId="6046FEDE" w14:textId="77777777" w:rsidTr="004D7563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E2D27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HAYAT BİLGİSİ DERSİ GÜNLÜK PLAN</w:t>
            </w:r>
          </w:p>
        </w:tc>
      </w:tr>
      <w:tr w:rsidR="004D7563" w:rsidRPr="004D7563" w14:paraId="58ABA928" w14:textId="77777777" w:rsidTr="004D7563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C725A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20. HAFTA (09 - 13 ŞUBAT )</w:t>
            </w:r>
          </w:p>
        </w:tc>
      </w:tr>
      <w:tr w:rsidR="004D7563" w:rsidRPr="004D7563" w14:paraId="7F3E4506" w14:textId="77777777" w:rsidTr="004D7563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541CA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CF8E" w14:textId="77777777" w:rsidR="004D7563" w:rsidRPr="004D7563" w:rsidRDefault="004D7563" w:rsidP="004D756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C4703" w14:textId="77777777" w:rsidR="004D7563" w:rsidRPr="004D7563" w:rsidRDefault="004D7563" w:rsidP="004D756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D226B" w14:textId="77777777" w:rsidR="004D7563" w:rsidRPr="004D7563" w:rsidRDefault="004D7563" w:rsidP="004D756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D7563" w:rsidRPr="004D7563" w14:paraId="5AD67FB6" w14:textId="77777777" w:rsidTr="004D7563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12EAF570" w14:textId="77777777" w:rsidR="004D7563" w:rsidRPr="004D7563" w:rsidRDefault="004D7563" w:rsidP="004D7563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4D7563" w:rsidRPr="004D7563" w14:paraId="423FF999" w14:textId="77777777" w:rsidTr="004D756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1EE4188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C54E522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FE72464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16BDE68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Hayat Bilgisi</w:t>
            </w:r>
          </w:p>
        </w:tc>
      </w:tr>
      <w:tr w:rsidR="004D7563" w:rsidRPr="004D7563" w14:paraId="0E3CFE33" w14:textId="77777777" w:rsidTr="004D756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B5736CE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BDE369B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YAŞADIĞIM YER VE ÜLKEM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6E1B3DF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BBE4A81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4D7563" w:rsidRPr="004D7563" w14:paraId="5825CD08" w14:textId="77777777" w:rsidTr="004D7563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4F09B01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KONULAR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D776336" w14:textId="77777777" w:rsidR="004D7563" w:rsidRPr="004D7563" w:rsidRDefault="004D7563" w:rsidP="004D7563">
            <w:pPr>
              <w:jc w:val="left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Bayrağı ve İstiklâl Marşı</w:t>
            </w:r>
          </w:p>
        </w:tc>
      </w:tr>
      <w:tr w:rsidR="004D7563" w:rsidRPr="004D7563" w14:paraId="09DA83AD" w14:textId="77777777" w:rsidTr="004D756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D379182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ALAN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7D60DC2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4D7563" w:rsidRPr="004D7563" w14:paraId="1D841324" w14:textId="77777777" w:rsidTr="004D7563">
        <w:trPr>
          <w:trHeight w:val="10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EFA402B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KAVRAMSAL BECERİLER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17C6D91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KB1. Temel Beceriler</w:t>
            </w:r>
          </w:p>
        </w:tc>
      </w:tr>
      <w:tr w:rsidR="004D7563" w:rsidRPr="004D7563" w14:paraId="59E83410" w14:textId="77777777" w:rsidTr="004D7563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EDF2025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EĞİLİMLER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0E12F82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E1.5. Kendine Güvenme (Öz Güven)</w:t>
            </w:r>
          </w:p>
        </w:tc>
      </w:tr>
      <w:tr w:rsidR="004D7563" w:rsidRPr="004D7563" w14:paraId="08EECA92" w14:textId="77777777" w:rsidTr="004D7563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3C223F9A" w14:textId="77777777" w:rsidR="004D7563" w:rsidRPr="004D7563" w:rsidRDefault="004D7563" w:rsidP="004D7563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PROGRAMLAR ARASI BİLEŞENLER</w:t>
            </w:r>
          </w:p>
        </w:tc>
      </w:tr>
      <w:tr w:rsidR="004D7563" w:rsidRPr="004D7563" w14:paraId="05E156B3" w14:textId="77777777" w:rsidTr="004D7563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BDDEB6D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SOSYAL - DUYGUSAL ÖĞRENME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B9D8AC5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4D7563" w:rsidRPr="004D7563" w14:paraId="517B6F0E" w14:textId="77777777" w:rsidTr="004D756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0C7CE2C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DEĞERLER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C3D29D9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D3. Çalışkanlık, D11. Özgürlük, D12. Sabır, D14. Saygı, D19. Vatanseverlik</w:t>
            </w:r>
          </w:p>
        </w:tc>
      </w:tr>
      <w:tr w:rsidR="004D7563" w:rsidRPr="004D7563" w14:paraId="635E2724" w14:textId="77777777" w:rsidTr="004D7563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760446E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OKURYAZARLIK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32DE95C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OB2. Dijital Okuryazarlık, OB5. Kültür Okuryazarlığı</w:t>
            </w:r>
          </w:p>
        </w:tc>
      </w:tr>
      <w:tr w:rsidR="004D7563" w:rsidRPr="004D7563" w14:paraId="70EF8349" w14:textId="77777777" w:rsidTr="004D756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E107D2D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DİSİPLİNLER ARASI İLİŞKİ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99EECCE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Türkçe, Sosyal Bilgiler, Din Kültürü ve Ahlak Bilgisi</w:t>
            </w:r>
          </w:p>
        </w:tc>
      </w:tr>
      <w:tr w:rsidR="004D7563" w:rsidRPr="004D7563" w14:paraId="67BCA263" w14:textId="77777777" w:rsidTr="004D7563">
        <w:trPr>
          <w:trHeight w:val="57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F8C694D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ÇIKTILARI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8B08A76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HB.1.4.2. Türk Bayrağı ve İstiklâl Marşı’nın önemini fark edebilme</w:t>
            </w: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-</w:t>
            </w:r>
          </w:p>
        </w:tc>
      </w:tr>
      <w:tr w:rsidR="004D7563" w:rsidRPr="004D7563" w14:paraId="035232A2" w14:textId="77777777" w:rsidTr="004D7563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AAEA1C8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İÇERİK ÇERÇEVESİ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8814C20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Türk Bayrağı ve İstiklâl Marşı</w:t>
            </w:r>
          </w:p>
        </w:tc>
      </w:tr>
      <w:tr w:rsidR="004D7563" w:rsidRPr="004D7563" w14:paraId="25FC89C6" w14:textId="77777777" w:rsidTr="004D7563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36D1D83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KANITLARI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C11E7F6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Öğrenme çıktıları; akran değerlendirme formu, portfolyo, performans görevi kullanılarak değerlendirilebilir. Öğrencilerden istenen görsel kavram haritası, bilgi kartı, zaman çizelgesi, şiir, resim, afiş gibi ürünler portfolyolarına dâhil edilebilir.</w:t>
            </w: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Sınıf içi performans görevi olarak Atatürk’ün hayatı ile ilgili bilgilerden ve görsellerden oluşan albüm hazırlamaları istenebilir. Hazırlanan albümler bütüncül dereceli puanlama anahtarı ile değerlendirilebilir.</w:t>
            </w:r>
          </w:p>
        </w:tc>
      </w:tr>
      <w:tr w:rsidR="004D7563" w:rsidRPr="004D7563" w14:paraId="400863E7" w14:textId="77777777" w:rsidTr="004D7563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643E2B1A" w14:textId="77777777" w:rsidR="004D7563" w:rsidRPr="004D7563" w:rsidRDefault="004D7563" w:rsidP="004D7563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PROGRAMLAR ARASI BİLEŞENLER</w:t>
            </w:r>
          </w:p>
        </w:tc>
      </w:tr>
      <w:tr w:rsidR="004D7563" w:rsidRPr="004D7563" w14:paraId="39869A3C" w14:textId="77777777" w:rsidTr="004D7563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CED7E7F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ÖN DEĞERLENDİRME SÜRECİ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E1A7EFD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Öğrencilere Türk Bayrağı, İstiklâl Marşı, millî gün ve bayramlar, dinî gün ve bayramlarla ilgili sorular sorulabilir. Bu konulara ilişkin bildiklerini görsellerle anlatmaları istenebilir.</w:t>
            </w: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 w:type="page"/>
              <w:t>Öğrencilerden Türk Bayrağı görseli çizmeleri istenebilir.</w:t>
            </w:r>
            <w:r w:rsidRPr="004D756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 w:type="page"/>
              <w:t xml:space="preserve">Öğrencilerin dinî gün ve bayramlardaki deneyimlerini sözlü olarak ifade etmeleri istenebilir. </w:t>
            </w:r>
          </w:p>
        </w:tc>
      </w:tr>
      <w:tr w:rsidR="004D7563" w:rsidRPr="004D7563" w14:paraId="7040D908" w14:textId="77777777" w:rsidTr="004D7563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BD7BFF8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KÖPRÜ KURMA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EEC7492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resmî törenlerde yaşadığı deneyimlerini, Mustafa Kemal Atatürk ile ilgili bildiklerini, millî gün ve bayramlara, dinî gün ve bayramlara ilişkin anılarını paylaşmaları istenir.</w:t>
            </w:r>
          </w:p>
        </w:tc>
      </w:tr>
      <w:tr w:rsidR="004D7563" w:rsidRPr="004D7563" w14:paraId="73C3EE2E" w14:textId="77777777" w:rsidTr="004D7563">
        <w:trPr>
          <w:trHeight w:val="4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2D2F980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 UYGULAMALARI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2BA650F" w14:textId="77777777" w:rsidR="004D7563" w:rsidRPr="004D7563" w:rsidRDefault="004D7563" w:rsidP="004D7563">
            <w:pPr>
              <w:jc w:val="left"/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Saat 1: Bayrak ve Marşa Giriş (Kitap Sayfa 124 Odaklı)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Sınıfta daire oluşturarak "Türk Bayrağı Şarkısı" söyleyin (YouTube'dan 2 dakika çalın, çocuklar eşlik etsin).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Ders kitabının sayfa 124'teki görseli (okul bahçesi, çocuklar marş söylüyor, bayrak, Atatürk büstü, okul adı: Şehit Öğretmen Necmettin Yılmaz İlkokulu) projektörde gösterin, soruyu sözel tartışın (Okul bahçesindeki çocuklar size ne yapıyor? – İstiklal Marşı söylüyor, saygı duruşu). Çocuklar yüz ifadeleriyle gurur taklidi yapsın.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bayrak eşleştirme). PBS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"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National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Symbols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" web oyununu sınıf bilgisayarında oynatın (bayrak seçme). Önceki sayfa 116 yaşanan yeri bağlayarak bayrağın ülke gururu olduğunu vurgula.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Çocuklar küçük gruplarda bayrak sallama oyunu oynasın.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bayrağın bir özelliğini (kırmızı, ay-yıldız) söyleyip neden gurur kaynağı olduğunu anlatsın.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2: İstiklal Marşı'nın Önemi (Kitap Sayfa 124 Odaklı)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Sayfa 124'teki şarkıyı tekrar çalın, çocuklar marş duruşu yapsın.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124 görselini kullanarak marşın önemini tartışın – bağımsızlık, vatan sevgisi, Atatürk. Çocuklar basit hareketlerle marşı canlandırsın (saygı duruşu, el kalp).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marş simülasyonu).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Khan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Academy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web etkinliklerini kullanın (sembol temalı oyunlar). Önceki sayfa 86 aileyi bağlayarak ailede marş söylemenin önemini örnekle.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"Marş Oyunu" – çocuklar marş sözlerini (basitçe) tekrarlayarak gurur göstersin.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Bir marş önemini tarif edip okul töreninde nasıl hissedildiğini göstersinler.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3: Bayrak ve Marş Pekiştirmesi (Kitap Sayfa 124 Odaklı)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Giriş: "İstiklal Marşı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Animasyon"u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YouTube'dan 3 dakika izletin.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124 sorusunu genişleterek bayrak ve marşın milli birlik sembolü olduğunu tartışın. Çocuklar kâğıda bayrak çizip renklendirsin, marş sözlerini hareketle göstersin.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sembol bulmacası). PBS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web oyununu tekrarlayın. Önceki sayfa 98 takım çalışmasını bağlayarak törenin okul takımı olduğunu vurgula.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Grup halinde çizimleri sunun, sınıfça marş söyleyin.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bayrak veya marşın bir önemini söyleyip bağlantısını anlatsın.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4: Değerlendirme ve Uygulama (Kitap Sayfa 124 Odaklı)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Haftanın animasyonunu kısa tekrarla.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124 görselini özetleyerek bayrak-marş posteri hazırlayın (resimli önem listesi). Okul töreni pratiği yapın.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değerlendirme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quiz'i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görsel tabanlı).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Khan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Academy </w:t>
            </w:r>
            <w:proofErr w:type="spellStart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etkinliklerini bitirin. Önceki sayfa 72 acil durumu bağlayarak bayrak-marşın milli birlik gururunu örnekle.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Çocuklar posterlerini paylaşsın, gruplarda tartışsın.</w:t>
            </w:r>
            <w:r w:rsidRPr="004D7563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bayrak veya marşın önemini açıklayıp neden gurur kaynağı olduğunu anlatsın.</w:t>
            </w:r>
          </w:p>
        </w:tc>
      </w:tr>
      <w:tr w:rsidR="004D7563" w:rsidRPr="004D7563" w14:paraId="7F527CD8" w14:textId="77777777" w:rsidTr="004D7563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3E9543B0" w14:textId="77777777" w:rsidR="004D7563" w:rsidRPr="004D7563" w:rsidRDefault="004D7563" w:rsidP="004D7563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FARKLILAŞTIRMA</w:t>
            </w:r>
          </w:p>
        </w:tc>
      </w:tr>
      <w:tr w:rsidR="004D7563" w:rsidRPr="004D7563" w14:paraId="0E9F318E" w14:textId="77777777" w:rsidTr="004D7563">
        <w:trPr>
          <w:trHeight w:val="274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A8C565E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DESTEKLEME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4DA1D35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Öğrencilere yaşadığı yer ve ülkemizin genel özellikleri ile ilgili resimli bilgi kartları kullanılarak eşleştirme oyunu oynatılabilir.</w:t>
            </w:r>
            <w:r w:rsidRPr="004D756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Mustafa Kemal Atatürk ile ilgili öğrendiklerini, millî gün ve bayramlar, dinî gün ve bayramlar ile ilgili duygularını ifade etmeleri istenebilir.</w:t>
            </w:r>
          </w:p>
        </w:tc>
      </w:tr>
      <w:tr w:rsidR="004D7563" w:rsidRPr="004D7563" w14:paraId="18583299" w14:textId="77777777" w:rsidTr="004D7563">
        <w:trPr>
          <w:trHeight w:val="298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C3CCA03" w14:textId="77777777" w:rsidR="004D7563" w:rsidRPr="004D7563" w:rsidRDefault="004D7563" w:rsidP="004D756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ZENGİNLEŞTİRME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31E9C20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yaşadığı yer ve ülkemizin genel özellikleri ile ilgili broşür, tanıtım kartı gibi özgün ürünler oluşturmaları ve bu ürünleri sunmaları istenebilir. Bu ürünlerden bazıları aile katılımı ile oluşturulabilir.</w:t>
            </w:r>
            <w:r w:rsidRPr="004D756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Türk Bayrağı’nın ve İstiklâl Marşı’nın önemi ve Mustafa Kemal Atatürk’ün hayatı ile ilgili araştırma yapmaları ve sunmaları istenebilir.</w:t>
            </w:r>
            <w:r w:rsidRPr="004D756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Millî gün ve bayramlar, dinî gün ve bayramlar ile ilgili duygularını ifade eden bir metin yazmaları istenebilir.</w:t>
            </w:r>
          </w:p>
        </w:tc>
      </w:tr>
      <w:tr w:rsidR="004D7563" w:rsidRPr="004D7563" w14:paraId="544116B8" w14:textId="77777777" w:rsidTr="004D7563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9C930" w14:textId="77777777" w:rsidR="004D7563" w:rsidRPr="004D7563" w:rsidRDefault="004D7563" w:rsidP="004D7563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7F35B" w14:textId="77777777" w:rsidR="004D7563" w:rsidRPr="004D7563" w:rsidRDefault="004D7563" w:rsidP="004D7563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FB763" w14:textId="77777777" w:rsidR="004D7563" w:rsidRPr="004D7563" w:rsidRDefault="004D7563" w:rsidP="004D756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B15D2" w14:textId="77777777" w:rsidR="004D7563" w:rsidRPr="004D7563" w:rsidRDefault="004D7563" w:rsidP="004D756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D7563" w:rsidRPr="004D7563" w14:paraId="147719DB" w14:textId="77777777" w:rsidTr="004D756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16D61" w14:textId="77777777" w:rsidR="004D7563" w:rsidRPr="004D7563" w:rsidRDefault="004D7563" w:rsidP="004D7563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E0898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C6758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55051" w14:textId="77777777" w:rsidR="004D7563" w:rsidRPr="004D7563" w:rsidRDefault="004D7563" w:rsidP="004D756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D7563" w:rsidRPr="004D7563" w14:paraId="0F45EC9D" w14:textId="77777777" w:rsidTr="004D756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7A5B9" w14:textId="77777777" w:rsidR="004D7563" w:rsidRPr="004D7563" w:rsidRDefault="004D7563" w:rsidP="004D7563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1/…... Sınıf Öğretmeni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D88C4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9.02.2026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4A9E1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62568" w14:textId="77777777" w:rsidR="004D7563" w:rsidRPr="004D7563" w:rsidRDefault="004D7563" w:rsidP="004D756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D7563" w:rsidRPr="004D7563" w14:paraId="1CFD7D3D" w14:textId="77777777" w:rsidTr="004D756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2F0BF" w14:textId="77777777" w:rsidR="004D7563" w:rsidRPr="004D7563" w:rsidRDefault="004D7563" w:rsidP="004D756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A7B39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5F726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7448C" w14:textId="77777777" w:rsidR="004D7563" w:rsidRPr="004D7563" w:rsidRDefault="004D7563" w:rsidP="004D756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D7563" w:rsidRPr="004D7563" w14:paraId="7C02FA08" w14:textId="77777777" w:rsidTr="004D756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A407C" w14:textId="77777777" w:rsidR="004D7563" w:rsidRPr="004D7563" w:rsidRDefault="004D7563" w:rsidP="004D756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8BF25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56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 Müdürü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9D014" w14:textId="77777777" w:rsidR="004D7563" w:rsidRPr="004D7563" w:rsidRDefault="004D7563" w:rsidP="004D756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03662" w14:textId="77777777" w:rsidR="004D7563" w:rsidRPr="004D7563" w:rsidRDefault="004D7563" w:rsidP="004D756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244D3"/>
    <w:rsid w:val="00372536"/>
    <w:rsid w:val="003B40A6"/>
    <w:rsid w:val="004D7563"/>
    <w:rsid w:val="0078785D"/>
    <w:rsid w:val="00BE3098"/>
    <w:rsid w:val="00C0521D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2025-10-24T02:40:00Z</dcterms:modified>
</cp:coreProperties>
</file>