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91"/>
        <w:gridCol w:w="2415"/>
        <w:gridCol w:w="2928"/>
        <w:gridCol w:w="146"/>
      </w:tblGrid>
      <w:tr w:rsidR="00471F64" w:rsidRPr="00471F64" w14:paraId="108DA790" w14:textId="77777777" w:rsidTr="00471F64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7CD07" w14:textId="77777777" w:rsidR="00471F64" w:rsidRPr="00471F64" w:rsidRDefault="00471F64" w:rsidP="00471F64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3.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151F9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289CF" w14:textId="77777777" w:rsidR="00471F64" w:rsidRPr="00471F64" w:rsidRDefault="00471F64" w:rsidP="00471F64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22 - 26 EYLÜL</w:t>
            </w:r>
          </w:p>
        </w:tc>
      </w:tr>
      <w:tr w:rsidR="00471F64" w:rsidRPr="00471F64" w14:paraId="3B892B96" w14:textId="77777777" w:rsidTr="00471F64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1FF3A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471F64" w:rsidRPr="00471F64" w14:paraId="4EBECB34" w14:textId="77777777" w:rsidTr="00471F64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9F954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3. HAFTA (22 - 26 EYLÜL )</w:t>
            </w:r>
          </w:p>
        </w:tc>
      </w:tr>
      <w:tr w:rsidR="00471F64" w:rsidRPr="00471F64" w14:paraId="3FF5E7E7" w14:textId="77777777" w:rsidTr="00471F64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672DE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1747C" w14:textId="77777777" w:rsidR="00471F64" w:rsidRPr="00471F64" w:rsidRDefault="00471F64" w:rsidP="00471F6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E779C" w14:textId="77777777" w:rsidR="00471F64" w:rsidRPr="00471F64" w:rsidRDefault="00471F64" w:rsidP="00471F6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F8F37" w14:textId="77777777" w:rsidR="00471F64" w:rsidRPr="00471F64" w:rsidRDefault="00471F64" w:rsidP="00471F6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1F64" w:rsidRPr="00471F64" w14:paraId="248154B6" w14:textId="77777777" w:rsidTr="00471F64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57CE683A" w14:textId="77777777" w:rsidR="00471F64" w:rsidRPr="00471F64" w:rsidRDefault="00471F64" w:rsidP="00471F64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1F6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471F64" w:rsidRPr="00471F64" w14:paraId="6EED1877" w14:textId="77777777" w:rsidTr="00471F64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09B8337" w14:textId="77777777" w:rsidR="00471F64" w:rsidRPr="00471F64" w:rsidRDefault="00471F64" w:rsidP="00471F6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1F6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9059831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6AC6705" w14:textId="77777777" w:rsidR="00471F64" w:rsidRPr="00471F64" w:rsidRDefault="00471F64" w:rsidP="00471F6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1F6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EF8EEC7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471F64" w:rsidRPr="00471F64" w14:paraId="10D61FC2" w14:textId="77777777" w:rsidTr="00471F64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8D074B6" w14:textId="77777777" w:rsidR="00471F64" w:rsidRPr="00471F64" w:rsidRDefault="00471F64" w:rsidP="00471F6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1F6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01A17C0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İletişim ve Biçimlendirme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40DEBFA" w14:textId="77777777" w:rsidR="00471F64" w:rsidRPr="00471F64" w:rsidRDefault="00471F64" w:rsidP="00471F6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1F6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522BDBF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471F64" w:rsidRPr="00471F64" w14:paraId="5EB2D8F9" w14:textId="77777777" w:rsidTr="00471F64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D0104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C9806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0E00A" w14:textId="77777777" w:rsidR="00471F64" w:rsidRPr="00471F64" w:rsidRDefault="00471F64" w:rsidP="00471F6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FDE61" w14:textId="77777777" w:rsidR="00471F64" w:rsidRPr="00471F64" w:rsidRDefault="00471F64" w:rsidP="00471F6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1F64" w:rsidRPr="00471F64" w14:paraId="3696B307" w14:textId="77777777" w:rsidTr="00471F64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A8F8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EF3B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G.1.1.2. Görsel sanat çalışmalarında farklı materyal, malzeme, gereç ve teknikleri kullanır.</w:t>
            </w:r>
          </w:p>
        </w:tc>
      </w:tr>
      <w:tr w:rsidR="00471F64" w:rsidRPr="00471F64" w14:paraId="44706962" w14:textId="77777777" w:rsidTr="00471F64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F27A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117B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Akıllı tahta ve internet bağlantısı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EBA platformu ("Sanatın Farklı Şaşırtıcı ve Eğlenceli Halleri" etkinliği)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Uygulama için: Parmak boyası (Temel renkler: Sarı, kırmızı, mavi)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A4 resim kağıdı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Islak mendil ve kağıt havlu (Sınıf yönetimi ve temizlik için kritik öneme sahip)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Öğretmenin masası için koruyucu örtü/gazete</w:t>
            </w:r>
          </w:p>
        </w:tc>
      </w:tr>
      <w:tr w:rsidR="00471F64" w:rsidRPr="00471F64" w14:paraId="1757765F" w14:textId="77777777" w:rsidTr="00471F64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BC4E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BECD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Gösteri (Demonstrasyon): EBA etkinliğinin izletilmesi.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Soru-Cevap: Etkinlik üzerine konuşma ve merak uyandırma.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Beyin Fırtınası: "Sanat yapmak için başka neler kullanabiliriz?"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Gösterip Yaptırma: Öğretmenin parmak boyası tekniğini kısaca göstermesi.</w:t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Uygulama (Yaparak-Yaşayarak Öğrenme): Öğrencilerin bizzat yeni bir tekniği (parmak boyası) denemesi.</w:t>
            </w:r>
          </w:p>
        </w:tc>
      </w:tr>
      <w:tr w:rsidR="00471F64" w:rsidRPr="00471F64" w14:paraId="2DC7C950" w14:textId="77777777" w:rsidTr="00471F64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152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D337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Değerlendirme tamamen süreç odaklıdır.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Gözlem: Öğretmen, EBA etkinliğini izlerken öğrencilerin tepkilerini ve şaşkınlıklarını gözlemler. Uygulama sırasında yeni malzemeyi (parmak boyası) denemekten çekinip çekinmediğine, etkinliğe katılıp katılmadığına bakar.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Sözlü Değerlendirme (Soru-Cevap):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"</w:t>
            </w:r>
            <w:proofErr w:type="spellStart"/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EBA'da</w:t>
            </w:r>
            <w:proofErr w:type="spellEnd"/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gördüğümüz sanatçılar hangi farklı malzemeleri kullanıyordu?" (En az bir örnek vermesi beklenir).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"Biz bugün hangi farklı malzemeyi kullandık?" (Parmak boyası/parmak).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"Sanat yapmak için sadece boya kalemleri mi gerekir?" (Hayır).</w:t>
            </w:r>
          </w:p>
        </w:tc>
      </w:tr>
      <w:tr w:rsidR="00471F64" w:rsidRPr="00471F64" w14:paraId="34F9E217" w14:textId="77777777" w:rsidTr="00471F64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BDDA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5274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A. Giriş ve Dikkat Çekme (10 Dakika)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Öğretmen derse elinde bir kuru boya kalemi ve bir de patates (veya bir yaprak/iplik parçası) ile girer.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"Çocuklar, resim yapmak deyince aklınıza ne geliyor?" (Cevaplar alınır: Kalem, boya, kağıt...)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Kalemi gösterir: "Bununla harika resimler yapıyoruz, değil mi?" (Evet!)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Patatesi/yaprağı gösterir: "Peki, sizce bununla resim yapabilir miyiz?" (Şaşırma, gülüşmeler, "Hayır!" diyenler olacaktır.)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 xml:space="preserve">"Bugün sizlerle sanatın ne kadar şaşırtıcı ve eğlenceli olabileceğini keşfedeceğiz. Acaba sanat sadece kalemle mi yapılırmış, yoksa bilmediğimiz başka yolları da var mıymış? Hadi, </w:t>
            </w:r>
            <w:proofErr w:type="spellStart"/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EBA'daki</w:t>
            </w:r>
            <w:proofErr w:type="spellEnd"/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arkadaşlarımız bize göstersin."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B. Gelişme ve Etkinlik (25 Dakika)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EBA Etkinliği (10-15 Dakika): Öğretmen akıllı tahtadan EBA "Sanatın Farklı Şaşırtıcı ve Eğlenceli Halleri" etkinliğini açar.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Etkileşimli İzleme: Etkinlik (video veya sunum) başlatılır. Öğretmen önemli yerlerde durdurup kısa sorular sorar: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(Kolaj yapan birini görünce) "Bakın, bu sanatçı ne kullanıyor? Boya mı?" (Hayır, kağıt/dergi...)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(Heykel yapan birini görünce) "Peki bu? Kağıda mı yapıyor?" (Hayır, çamur/kil kullanıyor.)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(Dijital çizim görünce) "</w:t>
            </w:r>
            <w:proofErr w:type="spellStart"/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Aaa</w:t>
            </w:r>
            <w:proofErr w:type="spellEnd"/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 bu da tabletiyle çiziyor!"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Değerlendirme (Soru-Cevap - 5 dk): Etkinlik bitince tahta kapatılır.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"Neler gördük? Sanat yapmak için neler kullanılıyormuş?" (Tahtaya basitçe listelenir: Kağıt, kil, boya, bilgisayar, ip...)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"Demek ki sanat yapmanın bir sürü farklı yolu varmış!"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Uygulama: Yeni Bir Teknik Deniyoruz! (10 dk)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"Haydi biz de bugün, alıştığımızın dışında farklı bir malzeme kullanalım. Bugün malzememiz... parmaklarımız!"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Kağıtlar dağıtılır. Öğretmen her sıraya (veya bir palete) bir miktar parmak boyası koyar.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Gösterip Yaptırma: "Bakın, kalem yok. Sadece işaret parmağımı alıyorum, sarı boyaya hafifçe dokunduruyorum ve kağıdıma '</w:t>
            </w:r>
            <w:proofErr w:type="spellStart"/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bıp</w:t>
            </w:r>
            <w:proofErr w:type="spellEnd"/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' diye basıyorum. İşte bir civciv... Şimdi kırmızıya '</w:t>
            </w:r>
            <w:proofErr w:type="spellStart"/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bıp</w:t>
            </w:r>
            <w:proofErr w:type="spellEnd"/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', işte bir çiçek..."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"Sizden bir resim yapmanızı istemiyorum. Sadece parmaklarınızı kullanarak kağıdınızda rengarenk izler bırakmanızı, bu yeni malzemeyi denemenizi istiyorum. Serbestsiniz!"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Öğrenciler parmak boyası ile kısa bir çalışma yapar. (Amaç, mükemmel bir resim değil, yeni bir malzemeyi ve tekniği (baskı) deneyimlemektir.)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C. Sonuç ve Temizlik (5 Dakika)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"Eller havaya!" komutuyla çalışma durdurulur. Islak mendillerle hızlıca temizlik yapılır.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Mini Sergi: Herkes kağıdını havaya kaldırır. "Vay canına! Rengarenk bir sınıf olduk."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"Çocuklar, bugün resim yaparken kalem kullandık mı?" (Hayır!) "Ne kullandık?" (Parmaklarımızı/Parmak boyasını!)</w:t>
            </w:r>
            <w:r w:rsidRPr="00471F6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"Harikasınız. Gördüğünüz gibi sanat yapmak için tek bir yol yok. Haftaya bakalım hangi farklı malzemeyi deneyeceğiz. "</w:t>
            </w:r>
          </w:p>
        </w:tc>
      </w:tr>
      <w:tr w:rsidR="00471F64" w:rsidRPr="00471F64" w14:paraId="56CDF39B" w14:textId="77777777" w:rsidTr="00471F64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5DCD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6C53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6087" w14:textId="77777777" w:rsidR="00471F64" w:rsidRPr="00471F64" w:rsidRDefault="00471F64" w:rsidP="00471F6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1F64" w:rsidRPr="00471F64" w14:paraId="21F0CFB1" w14:textId="77777777" w:rsidTr="00471F64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775F9" w14:textId="77777777" w:rsidR="00471F64" w:rsidRPr="00471F64" w:rsidRDefault="00471F64" w:rsidP="00471F6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5A42D" w14:textId="77777777" w:rsidR="00471F64" w:rsidRPr="00471F64" w:rsidRDefault="00471F64" w:rsidP="00471F6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84092" w14:textId="77777777" w:rsidR="00471F64" w:rsidRPr="00471F64" w:rsidRDefault="00471F64" w:rsidP="00471F6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1DBEF" w14:textId="77777777" w:rsidR="00471F64" w:rsidRPr="00471F64" w:rsidRDefault="00471F64" w:rsidP="00471F6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EAF30D1" w14:textId="77777777" w:rsidR="00471F64" w:rsidRPr="00471F64" w:rsidRDefault="00471F64" w:rsidP="00471F6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1F64" w:rsidRPr="00471F64" w14:paraId="46E1A96D" w14:textId="77777777" w:rsidTr="00471F64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C8641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733FF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282F1" w14:textId="77777777" w:rsidR="00471F64" w:rsidRPr="00471F64" w:rsidRDefault="00471F64" w:rsidP="00471F6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6586D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1B8B37A0" w14:textId="77777777" w:rsidR="00471F64" w:rsidRPr="00471F64" w:rsidRDefault="00471F64" w:rsidP="00471F6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1F64" w:rsidRPr="00471F64" w14:paraId="0ABFE0FD" w14:textId="77777777" w:rsidTr="00471F64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D8C31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82C96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348D6" w14:textId="77777777" w:rsidR="00471F64" w:rsidRPr="00471F64" w:rsidRDefault="00471F64" w:rsidP="00471F6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E2B7B" w14:textId="77777777" w:rsidR="00471F64" w:rsidRPr="00471F64" w:rsidRDefault="00471F64" w:rsidP="00471F6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71F6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0327038D" w14:textId="77777777" w:rsidR="00471F64" w:rsidRPr="00471F64" w:rsidRDefault="00471F64" w:rsidP="00471F6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471F64"/>
    <w:rsid w:val="0078785D"/>
    <w:rsid w:val="00BE3098"/>
    <w:rsid w:val="00C0521D"/>
    <w:rsid w:val="00CE42C0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2025-10-19T14:40:00Z</dcterms:modified>
</cp:coreProperties>
</file>